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304"/>
      </w:tblGrid>
      <w:tr w:rsidR="009D0E78" w:rsidRPr="00421191" w14:paraId="39632AE6" w14:textId="77777777" w:rsidTr="009D0E78">
        <w:tc>
          <w:tcPr>
            <w:tcW w:w="2621" w:type="pct"/>
          </w:tcPr>
          <w:p w14:paraId="526DA084" w14:textId="77777777" w:rsidR="009D0E78" w:rsidRPr="00421191" w:rsidRDefault="009D0E78" w:rsidP="00016E4B">
            <w:pPr>
              <w:rPr>
                <w:sz w:val="16"/>
                <w:szCs w:val="16"/>
              </w:rPr>
            </w:pPr>
            <w:r w:rsidRPr="00421191">
              <w:rPr>
                <w:noProof/>
                <w:sz w:val="16"/>
                <w:szCs w:val="16"/>
                <w:lang w:val="en-US"/>
              </w:rPr>
              <w:drawing>
                <wp:inline distT="0" distB="0" distL="0" distR="0" wp14:anchorId="0A9D27C8" wp14:editId="4A0BE119">
                  <wp:extent cx="2865367" cy="1044575"/>
                  <wp:effectExtent l="0" t="0" r="0" b="3175"/>
                  <wp:docPr id="3" name="Picture 3" descr="A logo for a village h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village h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5367" cy="1044575"/>
                          </a:xfrm>
                          <a:prstGeom prst="rect">
                            <a:avLst/>
                          </a:prstGeom>
                        </pic:spPr>
                      </pic:pic>
                    </a:graphicData>
                  </a:graphic>
                </wp:inline>
              </w:drawing>
            </w:r>
          </w:p>
          <w:p w14:paraId="52B3D68C" w14:textId="77777777" w:rsidR="009D0E78" w:rsidRPr="00EE55BA" w:rsidRDefault="009D0E78" w:rsidP="00016E4B">
            <w:pPr>
              <w:jc w:val="center"/>
              <w:rPr>
                <w:sz w:val="20"/>
                <w:szCs w:val="20"/>
              </w:rPr>
            </w:pPr>
            <w:r w:rsidRPr="00EE55BA">
              <w:rPr>
                <w:sz w:val="20"/>
                <w:szCs w:val="20"/>
              </w:rPr>
              <w:t>Committee Meeting Minutes</w:t>
            </w:r>
          </w:p>
          <w:p w14:paraId="164DD064" w14:textId="05DCE1BE" w:rsidR="009D0E78" w:rsidRPr="00421191" w:rsidRDefault="00EE55BA" w:rsidP="00016E4B">
            <w:pPr>
              <w:jc w:val="center"/>
            </w:pPr>
            <w:r w:rsidRPr="00EE55BA">
              <w:rPr>
                <w:sz w:val="20"/>
                <w:szCs w:val="20"/>
              </w:rPr>
              <w:t xml:space="preserve">3 </w:t>
            </w:r>
            <w:r w:rsidR="00E85CF8">
              <w:rPr>
                <w:sz w:val="20"/>
                <w:szCs w:val="20"/>
              </w:rPr>
              <w:t>March</w:t>
            </w:r>
            <w:r w:rsidRPr="00EE55BA">
              <w:rPr>
                <w:sz w:val="20"/>
                <w:szCs w:val="20"/>
              </w:rPr>
              <w:t xml:space="preserve"> 2025</w:t>
            </w:r>
          </w:p>
        </w:tc>
        <w:tc>
          <w:tcPr>
            <w:tcW w:w="2379" w:type="pct"/>
          </w:tcPr>
          <w:tbl>
            <w:tblPr>
              <w:tblStyle w:val="TableGrid"/>
              <w:tblW w:w="4082" w:type="dxa"/>
              <w:tblLook w:val="04A0" w:firstRow="1" w:lastRow="0" w:firstColumn="1" w:lastColumn="0" w:noHBand="0" w:noVBand="1"/>
            </w:tblPr>
            <w:tblGrid>
              <w:gridCol w:w="1685"/>
              <w:gridCol w:w="1797"/>
              <w:gridCol w:w="600"/>
            </w:tblGrid>
            <w:tr w:rsidR="009D0E78" w:rsidRPr="00421191" w14:paraId="36A8A1F0" w14:textId="77777777" w:rsidTr="00016E4B">
              <w:tc>
                <w:tcPr>
                  <w:tcW w:w="1685" w:type="dxa"/>
                  <w:shd w:val="clear" w:color="auto" w:fill="auto"/>
                  <w:vAlign w:val="bottom"/>
                </w:tcPr>
                <w:p w14:paraId="21C2854F" w14:textId="39A8A45A" w:rsidR="009D0E78" w:rsidRPr="00421191" w:rsidRDefault="009D0E78" w:rsidP="00016E4B">
                  <w:pPr>
                    <w:rPr>
                      <w:rFonts w:ascii="Aptos Narrow" w:hAnsi="Aptos Narrow"/>
                      <w:b/>
                      <w:bCs/>
                      <w:color w:val="000000"/>
                      <w:sz w:val="16"/>
                      <w:szCs w:val="16"/>
                    </w:rPr>
                  </w:pPr>
                  <w:r w:rsidRPr="00421191">
                    <w:rPr>
                      <w:rFonts w:ascii="Aptos Narrow" w:hAnsi="Aptos Narrow"/>
                      <w:b/>
                      <w:bCs/>
                      <w:color w:val="000000"/>
                      <w:sz w:val="16"/>
                      <w:szCs w:val="16"/>
                    </w:rPr>
                    <w:t>Member</w:t>
                  </w:r>
                </w:p>
              </w:tc>
              <w:tc>
                <w:tcPr>
                  <w:tcW w:w="1797" w:type="dxa"/>
                  <w:shd w:val="clear" w:color="auto" w:fill="auto"/>
                  <w:vAlign w:val="bottom"/>
                </w:tcPr>
                <w:p w14:paraId="3E80F566" w14:textId="3C3C892E" w:rsidR="009D0E78" w:rsidRPr="00421191" w:rsidRDefault="009D0E78" w:rsidP="00016E4B">
                  <w:pPr>
                    <w:rPr>
                      <w:rFonts w:ascii="Aptos Narrow" w:hAnsi="Aptos Narrow"/>
                      <w:b/>
                      <w:bCs/>
                      <w:color w:val="000000"/>
                      <w:sz w:val="16"/>
                      <w:szCs w:val="16"/>
                    </w:rPr>
                  </w:pPr>
                  <w:r w:rsidRPr="00421191">
                    <w:rPr>
                      <w:rFonts w:ascii="Aptos Narrow" w:hAnsi="Aptos Narrow"/>
                      <w:b/>
                      <w:bCs/>
                      <w:color w:val="000000"/>
                      <w:sz w:val="16"/>
                      <w:szCs w:val="16"/>
                    </w:rPr>
                    <w:t>Position</w:t>
                  </w:r>
                </w:p>
              </w:tc>
              <w:tc>
                <w:tcPr>
                  <w:tcW w:w="600" w:type="dxa"/>
                  <w:shd w:val="clear" w:color="auto" w:fill="auto"/>
                  <w:vAlign w:val="bottom"/>
                </w:tcPr>
                <w:p w14:paraId="745331C1" w14:textId="42F384A6" w:rsidR="009D0E78" w:rsidRPr="00421191" w:rsidRDefault="009D0E78" w:rsidP="00016E4B">
                  <w:pPr>
                    <w:rPr>
                      <w:rFonts w:ascii="Aptos Narrow" w:hAnsi="Aptos Narrow"/>
                      <w:b/>
                      <w:bCs/>
                      <w:color w:val="000000"/>
                      <w:sz w:val="16"/>
                      <w:szCs w:val="16"/>
                    </w:rPr>
                  </w:pPr>
                  <w:proofErr w:type="spellStart"/>
                  <w:r w:rsidRPr="00421191">
                    <w:rPr>
                      <w:rFonts w:ascii="Aptos Narrow" w:hAnsi="Aptos Narrow"/>
                      <w:b/>
                      <w:bCs/>
                      <w:color w:val="000000"/>
                      <w:sz w:val="16"/>
                      <w:szCs w:val="16"/>
                    </w:rPr>
                    <w:t>Inits</w:t>
                  </w:r>
                  <w:proofErr w:type="spellEnd"/>
                </w:p>
              </w:tc>
            </w:tr>
            <w:tr w:rsidR="009D0E78" w:rsidRPr="00421191" w14:paraId="3274CE8C" w14:textId="77777777" w:rsidTr="00F64EA9">
              <w:tc>
                <w:tcPr>
                  <w:tcW w:w="1685" w:type="dxa"/>
                  <w:shd w:val="clear" w:color="auto" w:fill="92D050"/>
                  <w:vAlign w:val="bottom"/>
                </w:tcPr>
                <w:p w14:paraId="7C178D57" w14:textId="7BBE4498" w:rsidR="009D0E78" w:rsidRPr="00421191" w:rsidRDefault="009D0E78" w:rsidP="00016E4B">
                  <w:pPr>
                    <w:rPr>
                      <w:sz w:val="16"/>
                      <w:szCs w:val="16"/>
                    </w:rPr>
                  </w:pPr>
                  <w:r w:rsidRPr="00421191">
                    <w:rPr>
                      <w:rFonts w:ascii="Aptos Narrow" w:hAnsi="Aptos Narrow"/>
                      <w:color w:val="000000"/>
                      <w:sz w:val="16"/>
                      <w:szCs w:val="16"/>
                    </w:rPr>
                    <w:t>Peter Gieler</w:t>
                  </w:r>
                </w:p>
              </w:tc>
              <w:tc>
                <w:tcPr>
                  <w:tcW w:w="1797" w:type="dxa"/>
                  <w:shd w:val="clear" w:color="auto" w:fill="92D050"/>
                  <w:vAlign w:val="bottom"/>
                </w:tcPr>
                <w:p w14:paraId="2E964DAC" w14:textId="7C799CFF" w:rsidR="009D0E78" w:rsidRPr="00421191" w:rsidRDefault="009D0E78" w:rsidP="00016E4B">
                  <w:pPr>
                    <w:rPr>
                      <w:sz w:val="16"/>
                      <w:szCs w:val="16"/>
                    </w:rPr>
                  </w:pPr>
                  <w:r w:rsidRPr="00421191">
                    <w:rPr>
                      <w:rFonts w:ascii="Aptos Narrow" w:hAnsi="Aptos Narrow"/>
                      <w:color w:val="000000"/>
                      <w:sz w:val="16"/>
                      <w:szCs w:val="16"/>
                    </w:rPr>
                    <w:t>Chair</w:t>
                  </w:r>
                </w:p>
              </w:tc>
              <w:tc>
                <w:tcPr>
                  <w:tcW w:w="600" w:type="dxa"/>
                  <w:shd w:val="clear" w:color="auto" w:fill="92D050"/>
                  <w:vAlign w:val="bottom"/>
                </w:tcPr>
                <w:p w14:paraId="572E9E1E" w14:textId="2326B105" w:rsidR="009D0E78" w:rsidRPr="00421191" w:rsidRDefault="009D0E78" w:rsidP="00016E4B">
                  <w:pPr>
                    <w:rPr>
                      <w:sz w:val="16"/>
                      <w:szCs w:val="16"/>
                    </w:rPr>
                  </w:pPr>
                  <w:r w:rsidRPr="00421191">
                    <w:rPr>
                      <w:rFonts w:ascii="Aptos Narrow" w:hAnsi="Aptos Narrow"/>
                      <w:color w:val="000000"/>
                      <w:sz w:val="16"/>
                      <w:szCs w:val="16"/>
                    </w:rPr>
                    <w:t>PG</w:t>
                  </w:r>
                </w:p>
              </w:tc>
            </w:tr>
            <w:tr w:rsidR="009D0E78" w:rsidRPr="00421191" w14:paraId="55610F62" w14:textId="77777777" w:rsidTr="00F64EA9">
              <w:tc>
                <w:tcPr>
                  <w:tcW w:w="1685" w:type="dxa"/>
                  <w:shd w:val="clear" w:color="auto" w:fill="92D050"/>
                  <w:vAlign w:val="bottom"/>
                </w:tcPr>
                <w:p w14:paraId="41E9C95D" w14:textId="1E61C16B" w:rsidR="009D0E78" w:rsidRPr="00421191" w:rsidRDefault="009D0E78" w:rsidP="00016E4B">
                  <w:pPr>
                    <w:rPr>
                      <w:sz w:val="16"/>
                      <w:szCs w:val="16"/>
                    </w:rPr>
                  </w:pPr>
                  <w:r w:rsidRPr="00421191">
                    <w:rPr>
                      <w:rFonts w:ascii="Aptos Narrow" w:hAnsi="Aptos Narrow"/>
                      <w:color w:val="000000"/>
                      <w:sz w:val="16"/>
                      <w:szCs w:val="16"/>
                    </w:rPr>
                    <w:t>Jasper McGuire</w:t>
                  </w:r>
                </w:p>
              </w:tc>
              <w:tc>
                <w:tcPr>
                  <w:tcW w:w="1797" w:type="dxa"/>
                  <w:shd w:val="clear" w:color="auto" w:fill="92D050"/>
                  <w:vAlign w:val="bottom"/>
                </w:tcPr>
                <w:p w14:paraId="40DEC1E4" w14:textId="331F358A" w:rsidR="009D0E78" w:rsidRPr="00421191" w:rsidRDefault="009D0E78" w:rsidP="00016E4B">
                  <w:pPr>
                    <w:rPr>
                      <w:sz w:val="16"/>
                      <w:szCs w:val="16"/>
                    </w:rPr>
                  </w:pPr>
                  <w:r w:rsidRPr="00421191">
                    <w:rPr>
                      <w:rFonts w:ascii="Aptos Narrow" w:hAnsi="Aptos Narrow"/>
                      <w:color w:val="000000"/>
                      <w:sz w:val="16"/>
                      <w:szCs w:val="16"/>
                    </w:rPr>
                    <w:t>Secretary</w:t>
                  </w:r>
                </w:p>
              </w:tc>
              <w:tc>
                <w:tcPr>
                  <w:tcW w:w="600" w:type="dxa"/>
                  <w:shd w:val="clear" w:color="auto" w:fill="92D050"/>
                  <w:vAlign w:val="bottom"/>
                </w:tcPr>
                <w:p w14:paraId="3CC10EC9" w14:textId="40A11B1F" w:rsidR="009D0E78" w:rsidRPr="00421191" w:rsidRDefault="009D0E78" w:rsidP="00016E4B">
                  <w:pPr>
                    <w:rPr>
                      <w:sz w:val="16"/>
                      <w:szCs w:val="16"/>
                    </w:rPr>
                  </w:pPr>
                  <w:r w:rsidRPr="00421191">
                    <w:rPr>
                      <w:rFonts w:ascii="Aptos Narrow" w:hAnsi="Aptos Narrow"/>
                      <w:color w:val="000000"/>
                      <w:sz w:val="16"/>
                      <w:szCs w:val="16"/>
                    </w:rPr>
                    <w:t>JM</w:t>
                  </w:r>
                </w:p>
              </w:tc>
            </w:tr>
            <w:tr w:rsidR="009D0E78" w:rsidRPr="00421191" w14:paraId="777F9DE0" w14:textId="77777777" w:rsidTr="00431037">
              <w:tc>
                <w:tcPr>
                  <w:tcW w:w="1685" w:type="dxa"/>
                  <w:shd w:val="clear" w:color="auto" w:fill="92D050"/>
                  <w:vAlign w:val="bottom"/>
                </w:tcPr>
                <w:p w14:paraId="7971D7F6" w14:textId="7F9A481A" w:rsidR="009D0E78" w:rsidRPr="00421191" w:rsidRDefault="009D0E78" w:rsidP="00016E4B">
                  <w:pPr>
                    <w:rPr>
                      <w:sz w:val="16"/>
                      <w:szCs w:val="16"/>
                    </w:rPr>
                  </w:pPr>
                  <w:r w:rsidRPr="00421191">
                    <w:rPr>
                      <w:rFonts w:ascii="Aptos Narrow" w:hAnsi="Aptos Narrow"/>
                      <w:color w:val="000000"/>
                      <w:sz w:val="16"/>
                      <w:szCs w:val="16"/>
                    </w:rPr>
                    <w:t>Roland Wales</w:t>
                  </w:r>
                </w:p>
              </w:tc>
              <w:tc>
                <w:tcPr>
                  <w:tcW w:w="1797" w:type="dxa"/>
                  <w:shd w:val="clear" w:color="auto" w:fill="92D050"/>
                  <w:vAlign w:val="bottom"/>
                </w:tcPr>
                <w:p w14:paraId="1F76FAF8" w14:textId="5CCD1776" w:rsidR="009D0E78" w:rsidRPr="00421191" w:rsidRDefault="009D0E78" w:rsidP="00016E4B">
                  <w:pPr>
                    <w:rPr>
                      <w:sz w:val="16"/>
                      <w:szCs w:val="16"/>
                    </w:rPr>
                  </w:pPr>
                  <w:r w:rsidRPr="00421191">
                    <w:rPr>
                      <w:rFonts w:ascii="Aptos Narrow" w:hAnsi="Aptos Narrow"/>
                      <w:color w:val="000000"/>
                      <w:sz w:val="16"/>
                      <w:szCs w:val="16"/>
                    </w:rPr>
                    <w:t>Treasurer</w:t>
                  </w:r>
                </w:p>
              </w:tc>
              <w:tc>
                <w:tcPr>
                  <w:tcW w:w="600" w:type="dxa"/>
                  <w:shd w:val="clear" w:color="auto" w:fill="92D050"/>
                  <w:vAlign w:val="bottom"/>
                </w:tcPr>
                <w:p w14:paraId="3286C6A6" w14:textId="4309FA2F" w:rsidR="009D0E78" w:rsidRPr="00421191" w:rsidRDefault="009D0E78" w:rsidP="00016E4B">
                  <w:pPr>
                    <w:rPr>
                      <w:sz w:val="16"/>
                      <w:szCs w:val="16"/>
                    </w:rPr>
                  </w:pPr>
                  <w:r w:rsidRPr="00421191">
                    <w:rPr>
                      <w:rFonts w:ascii="Aptos Narrow" w:hAnsi="Aptos Narrow"/>
                      <w:color w:val="000000"/>
                      <w:sz w:val="16"/>
                      <w:szCs w:val="16"/>
                    </w:rPr>
                    <w:t>RW</w:t>
                  </w:r>
                </w:p>
              </w:tc>
            </w:tr>
            <w:tr w:rsidR="009D0E78" w:rsidRPr="00421191" w14:paraId="2F72D320" w14:textId="77777777" w:rsidTr="00431037">
              <w:tc>
                <w:tcPr>
                  <w:tcW w:w="1685" w:type="dxa"/>
                  <w:shd w:val="clear" w:color="auto" w:fill="92D050"/>
                  <w:vAlign w:val="bottom"/>
                </w:tcPr>
                <w:p w14:paraId="7D89801C" w14:textId="70CFC1A0" w:rsidR="009D0E78" w:rsidRPr="00421191" w:rsidRDefault="009D0E78" w:rsidP="00016E4B">
                  <w:pPr>
                    <w:rPr>
                      <w:sz w:val="16"/>
                      <w:szCs w:val="16"/>
                    </w:rPr>
                  </w:pPr>
                  <w:r w:rsidRPr="00421191">
                    <w:rPr>
                      <w:rFonts w:ascii="Aptos Narrow" w:hAnsi="Aptos Narrow"/>
                      <w:color w:val="000000"/>
                      <w:sz w:val="16"/>
                      <w:szCs w:val="16"/>
                    </w:rPr>
                    <w:t>Angus Idle</w:t>
                  </w:r>
                </w:p>
              </w:tc>
              <w:tc>
                <w:tcPr>
                  <w:tcW w:w="1797" w:type="dxa"/>
                  <w:shd w:val="clear" w:color="auto" w:fill="92D050"/>
                  <w:vAlign w:val="bottom"/>
                </w:tcPr>
                <w:p w14:paraId="1F04B72C" w14:textId="6D31448B" w:rsidR="009D0E78" w:rsidRPr="00421191" w:rsidRDefault="00387C9A" w:rsidP="00016E4B">
                  <w:pPr>
                    <w:rPr>
                      <w:sz w:val="16"/>
                      <w:szCs w:val="16"/>
                    </w:rPr>
                  </w:pPr>
                  <w:r w:rsidRPr="00421191">
                    <w:rPr>
                      <w:rFonts w:ascii="Aptos Narrow" w:hAnsi="Aptos Narrow"/>
                      <w:color w:val="000000"/>
                      <w:sz w:val="16"/>
                      <w:szCs w:val="16"/>
                    </w:rPr>
                    <w:t>Residents Association</w:t>
                  </w:r>
                </w:p>
              </w:tc>
              <w:tc>
                <w:tcPr>
                  <w:tcW w:w="600" w:type="dxa"/>
                  <w:shd w:val="clear" w:color="auto" w:fill="92D050"/>
                  <w:vAlign w:val="bottom"/>
                </w:tcPr>
                <w:p w14:paraId="12F3D659" w14:textId="66E1130A" w:rsidR="009D0E78" w:rsidRPr="00421191" w:rsidRDefault="009D0E78" w:rsidP="00016E4B">
                  <w:pPr>
                    <w:rPr>
                      <w:sz w:val="16"/>
                      <w:szCs w:val="16"/>
                    </w:rPr>
                  </w:pPr>
                  <w:r w:rsidRPr="00421191">
                    <w:rPr>
                      <w:rFonts w:ascii="Aptos Narrow" w:hAnsi="Aptos Narrow"/>
                      <w:color w:val="000000"/>
                      <w:sz w:val="16"/>
                      <w:szCs w:val="16"/>
                    </w:rPr>
                    <w:t>AI</w:t>
                  </w:r>
                </w:p>
              </w:tc>
            </w:tr>
            <w:tr w:rsidR="009D0E78" w:rsidRPr="00421191" w14:paraId="020EC1FB" w14:textId="77777777" w:rsidTr="00C253AD">
              <w:tc>
                <w:tcPr>
                  <w:tcW w:w="1685" w:type="dxa"/>
                  <w:shd w:val="clear" w:color="auto" w:fill="92D050"/>
                  <w:vAlign w:val="bottom"/>
                </w:tcPr>
                <w:p w14:paraId="3DACC07D" w14:textId="63A44B1C" w:rsidR="009D0E78" w:rsidRPr="00421191" w:rsidRDefault="009D0E78" w:rsidP="00016E4B">
                  <w:pPr>
                    <w:rPr>
                      <w:sz w:val="16"/>
                      <w:szCs w:val="16"/>
                    </w:rPr>
                  </w:pPr>
                  <w:r w:rsidRPr="00421191">
                    <w:rPr>
                      <w:rFonts w:ascii="Aptos Narrow" w:hAnsi="Aptos Narrow"/>
                      <w:color w:val="000000"/>
                      <w:sz w:val="16"/>
                      <w:szCs w:val="16"/>
                    </w:rPr>
                    <w:t>Andrew Flint</w:t>
                  </w:r>
                </w:p>
              </w:tc>
              <w:tc>
                <w:tcPr>
                  <w:tcW w:w="1797" w:type="dxa"/>
                  <w:shd w:val="clear" w:color="auto" w:fill="92D050"/>
                  <w:vAlign w:val="bottom"/>
                </w:tcPr>
                <w:p w14:paraId="27614A63" w14:textId="2EB84FAB" w:rsidR="009D0E78" w:rsidRPr="00421191" w:rsidRDefault="00387C9A" w:rsidP="00016E4B">
                  <w:pPr>
                    <w:rPr>
                      <w:sz w:val="16"/>
                      <w:szCs w:val="16"/>
                    </w:rPr>
                  </w:pPr>
                  <w:r w:rsidRPr="00421191">
                    <w:rPr>
                      <w:sz w:val="16"/>
                      <w:szCs w:val="16"/>
                    </w:rPr>
                    <w:t>HAGA</w:t>
                  </w:r>
                </w:p>
              </w:tc>
              <w:tc>
                <w:tcPr>
                  <w:tcW w:w="600" w:type="dxa"/>
                  <w:shd w:val="clear" w:color="auto" w:fill="92D050"/>
                  <w:vAlign w:val="bottom"/>
                </w:tcPr>
                <w:p w14:paraId="5A6F7CAC" w14:textId="77BA3D59" w:rsidR="009D0E78" w:rsidRPr="00421191" w:rsidRDefault="009D0E78" w:rsidP="00016E4B">
                  <w:pPr>
                    <w:rPr>
                      <w:sz w:val="16"/>
                      <w:szCs w:val="16"/>
                    </w:rPr>
                  </w:pPr>
                  <w:r w:rsidRPr="00421191">
                    <w:rPr>
                      <w:rFonts w:ascii="Aptos Narrow" w:hAnsi="Aptos Narrow"/>
                      <w:color w:val="000000"/>
                      <w:sz w:val="16"/>
                      <w:szCs w:val="16"/>
                    </w:rPr>
                    <w:t>AF</w:t>
                  </w:r>
                </w:p>
              </w:tc>
            </w:tr>
            <w:tr w:rsidR="009D0E78" w:rsidRPr="00421191" w14:paraId="5334BB92" w14:textId="77777777" w:rsidTr="00C253AD">
              <w:tc>
                <w:tcPr>
                  <w:tcW w:w="1685" w:type="dxa"/>
                  <w:shd w:val="clear" w:color="auto" w:fill="92D050"/>
                  <w:vAlign w:val="bottom"/>
                </w:tcPr>
                <w:p w14:paraId="3089A189" w14:textId="3ED082C2" w:rsidR="009D0E78" w:rsidRPr="00421191" w:rsidRDefault="009D0E78" w:rsidP="00016E4B">
                  <w:pPr>
                    <w:rPr>
                      <w:sz w:val="16"/>
                      <w:szCs w:val="16"/>
                    </w:rPr>
                  </w:pPr>
                  <w:r w:rsidRPr="00421191">
                    <w:rPr>
                      <w:rFonts w:ascii="Aptos Narrow" w:hAnsi="Aptos Narrow"/>
                      <w:color w:val="000000"/>
                      <w:sz w:val="16"/>
                      <w:szCs w:val="16"/>
                    </w:rPr>
                    <w:t>Bev Beveridge</w:t>
                  </w:r>
                </w:p>
              </w:tc>
              <w:tc>
                <w:tcPr>
                  <w:tcW w:w="1797" w:type="dxa"/>
                  <w:shd w:val="clear" w:color="auto" w:fill="92D050"/>
                  <w:vAlign w:val="bottom"/>
                </w:tcPr>
                <w:p w14:paraId="2B06D4DF" w14:textId="731CE9A3" w:rsidR="009D0E78" w:rsidRPr="00421191" w:rsidRDefault="00387C9A" w:rsidP="00016E4B">
                  <w:pPr>
                    <w:rPr>
                      <w:sz w:val="16"/>
                      <w:szCs w:val="16"/>
                    </w:rPr>
                  </w:pPr>
                  <w:r w:rsidRPr="00421191">
                    <w:rPr>
                      <w:sz w:val="16"/>
                      <w:szCs w:val="16"/>
                    </w:rPr>
                    <w:t>Climate Group</w:t>
                  </w:r>
                </w:p>
              </w:tc>
              <w:tc>
                <w:tcPr>
                  <w:tcW w:w="600" w:type="dxa"/>
                  <w:shd w:val="clear" w:color="auto" w:fill="92D050"/>
                  <w:vAlign w:val="bottom"/>
                </w:tcPr>
                <w:p w14:paraId="40212928" w14:textId="60351707" w:rsidR="009D0E78" w:rsidRPr="00421191" w:rsidRDefault="009D0E78" w:rsidP="00016E4B">
                  <w:pPr>
                    <w:rPr>
                      <w:sz w:val="16"/>
                      <w:szCs w:val="16"/>
                    </w:rPr>
                  </w:pPr>
                  <w:r w:rsidRPr="00421191">
                    <w:rPr>
                      <w:rFonts w:ascii="Aptos Narrow" w:hAnsi="Aptos Narrow"/>
                      <w:color w:val="000000"/>
                      <w:sz w:val="16"/>
                      <w:szCs w:val="16"/>
                    </w:rPr>
                    <w:t>BB</w:t>
                  </w:r>
                </w:p>
              </w:tc>
            </w:tr>
            <w:tr w:rsidR="009D0E78" w:rsidRPr="00421191" w14:paraId="50C190C9" w14:textId="77777777" w:rsidTr="00F75D14">
              <w:tc>
                <w:tcPr>
                  <w:tcW w:w="1685" w:type="dxa"/>
                  <w:shd w:val="clear" w:color="auto" w:fill="92D050"/>
                  <w:vAlign w:val="bottom"/>
                </w:tcPr>
                <w:p w14:paraId="6ADFF166" w14:textId="6FC15D7A" w:rsidR="009D0E78" w:rsidRPr="00421191" w:rsidRDefault="009D0E78" w:rsidP="00016E4B">
                  <w:pPr>
                    <w:rPr>
                      <w:sz w:val="16"/>
                      <w:szCs w:val="16"/>
                    </w:rPr>
                  </w:pPr>
                  <w:r w:rsidRPr="00421191">
                    <w:rPr>
                      <w:rFonts w:ascii="Aptos Narrow" w:hAnsi="Aptos Narrow"/>
                      <w:color w:val="000000"/>
                      <w:sz w:val="16"/>
                      <w:szCs w:val="16"/>
                    </w:rPr>
                    <w:t>Bob Cook</w:t>
                  </w:r>
                </w:p>
              </w:tc>
              <w:tc>
                <w:tcPr>
                  <w:tcW w:w="1797" w:type="dxa"/>
                  <w:shd w:val="clear" w:color="auto" w:fill="92D050"/>
                  <w:vAlign w:val="bottom"/>
                </w:tcPr>
                <w:p w14:paraId="2C3CC433" w14:textId="682C0DC6" w:rsidR="009D0E78" w:rsidRPr="00421191" w:rsidRDefault="009D0E78" w:rsidP="00016E4B">
                  <w:pPr>
                    <w:rPr>
                      <w:sz w:val="16"/>
                      <w:szCs w:val="16"/>
                    </w:rPr>
                  </w:pPr>
                  <w:r w:rsidRPr="00421191">
                    <w:rPr>
                      <w:rFonts w:ascii="Aptos Narrow" w:hAnsi="Aptos Narrow"/>
                      <w:color w:val="000000"/>
                      <w:sz w:val="16"/>
                      <w:szCs w:val="16"/>
                    </w:rPr>
                    <w:t>Grounds</w:t>
                  </w:r>
                </w:p>
              </w:tc>
              <w:tc>
                <w:tcPr>
                  <w:tcW w:w="600" w:type="dxa"/>
                  <w:shd w:val="clear" w:color="auto" w:fill="92D050"/>
                  <w:vAlign w:val="bottom"/>
                </w:tcPr>
                <w:p w14:paraId="323FB2F8" w14:textId="7D1959E4" w:rsidR="009D0E78" w:rsidRPr="00421191" w:rsidRDefault="009D0E78" w:rsidP="00016E4B">
                  <w:pPr>
                    <w:rPr>
                      <w:sz w:val="16"/>
                      <w:szCs w:val="16"/>
                    </w:rPr>
                  </w:pPr>
                  <w:r w:rsidRPr="00421191">
                    <w:rPr>
                      <w:rFonts w:ascii="Aptos Narrow" w:hAnsi="Aptos Narrow"/>
                      <w:color w:val="000000"/>
                      <w:sz w:val="16"/>
                      <w:szCs w:val="16"/>
                    </w:rPr>
                    <w:t>BC</w:t>
                  </w:r>
                </w:p>
              </w:tc>
            </w:tr>
            <w:tr w:rsidR="009D0E78" w:rsidRPr="00421191" w14:paraId="5B81F35C" w14:textId="77777777" w:rsidTr="00F64EA9">
              <w:tc>
                <w:tcPr>
                  <w:tcW w:w="1685" w:type="dxa"/>
                  <w:shd w:val="clear" w:color="auto" w:fill="92D050"/>
                  <w:vAlign w:val="bottom"/>
                </w:tcPr>
                <w:p w14:paraId="5A8FC742" w14:textId="7CC25C1A" w:rsidR="009D0E78" w:rsidRPr="00421191" w:rsidRDefault="009D0E78" w:rsidP="00016E4B">
                  <w:pPr>
                    <w:rPr>
                      <w:sz w:val="16"/>
                      <w:szCs w:val="16"/>
                    </w:rPr>
                  </w:pPr>
                  <w:r w:rsidRPr="00421191">
                    <w:rPr>
                      <w:rFonts w:ascii="Aptos Narrow" w:hAnsi="Aptos Narrow"/>
                      <w:color w:val="000000"/>
                      <w:sz w:val="16"/>
                      <w:szCs w:val="16"/>
                    </w:rPr>
                    <w:t>Diana Gibbons</w:t>
                  </w:r>
                </w:p>
              </w:tc>
              <w:tc>
                <w:tcPr>
                  <w:tcW w:w="1797" w:type="dxa"/>
                  <w:shd w:val="clear" w:color="auto" w:fill="92D050"/>
                  <w:vAlign w:val="bottom"/>
                </w:tcPr>
                <w:p w14:paraId="58DC067E" w14:textId="47545984" w:rsidR="009D0E78" w:rsidRPr="00421191" w:rsidRDefault="009D0E78" w:rsidP="00016E4B">
                  <w:pPr>
                    <w:rPr>
                      <w:sz w:val="16"/>
                      <w:szCs w:val="16"/>
                    </w:rPr>
                  </w:pPr>
                  <w:r w:rsidRPr="00421191">
                    <w:rPr>
                      <w:rFonts w:ascii="Aptos Narrow" w:hAnsi="Aptos Narrow"/>
                      <w:color w:val="000000"/>
                      <w:sz w:val="16"/>
                      <w:szCs w:val="16"/>
                    </w:rPr>
                    <w:t>Valley Players / Trustee</w:t>
                  </w:r>
                </w:p>
              </w:tc>
              <w:tc>
                <w:tcPr>
                  <w:tcW w:w="600" w:type="dxa"/>
                  <w:shd w:val="clear" w:color="auto" w:fill="92D050"/>
                  <w:vAlign w:val="bottom"/>
                </w:tcPr>
                <w:p w14:paraId="0BF1EF9C" w14:textId="09FAF167" w:rsidR="009D0E78" w:rsidRPr="00421191" w:rsidRDefault="009D0E78" w:rsidP="00016E4B">
                  <w:pPr>
                    <w:rPr>
                      <w:sz w:val="16"/>
                      <w:szCs w:val="16"/>
                    </w:rPr>
                  </w:pPr>
                  <w:r w:rsidRPr="00421191">
                    <w:rPr>
                      <w:rFonts w:ascii="Aptos Narrow" w:hAnsi="Aptos Narrow"/>
                      <w:color w:val="000000"/>
                      <w:sz w:val="16"/>
                      <w:szCs w:val="16"/>
                    </w:rPr>
                    <w:t>DG</w:t>
                  </w:r>
                </w:p>
              </w:tc>
            </w:tr>
            <w:tr w:rsidR="009D0E78" w:rsidRPr="00421191" w14:paraId="01AF6DD9" w14:textId="77777777" w:rsidTr="00016E4B">
              <w:tc>
                <w:tcPr>
                  <w:tcW w:w="1685" w:type="dxa"/>
                  <w:shd w:val="clear" w:color="auto" w:fill="auto"/>
                  <w:vAlign w:val="bottom"/>
                </w:tcPr>
                <w:p w14:paraId="598B6FDE" w14:textId="7B0BA4BA" w:rsidR="009D0E78" w:rsidRPr="00421191" w:rsidRDefault="009D0E78" w:rsidP="00016E4B">
                  <w:pPr>
                    <w:rPr>
                      <w:sz w:val="16"/>
                      <w:szCs w:val="16"/>
                    </w:rPr>
                  </w:pPr>
                  <w:r w:rsidRPr="00421191">
                    <w:rPr>
                      <w:rFonts w:ascii="Aptos Narrow" w:hAnsi="Aptos Narrow"/>
                      <w:color w:val="000000"/>
                      <w:sz w:val="16"/>
                      <w:szCs w:val="16"/>
                    </w:rPr>
                    <w:t>Graeme Card</w:t>
                  </w:r>
                </w:p>
              </w:tc>
              <w:tc>
                <w:tcPr>
                  <w:tcW w:w="1797" w:type="dxa"/>
                  <w:shd w:val="clear" w:color="auto" w:fill="auto"/>
                  <w:vAlign w:val="bottom"/>
                </w:tcPr>
                <w:p w14:paraId="554F806F" w14:textId="08E3C894" w:rsidR="009D0E78" w:rsidRPr="00421191" w:rsidRDefault="00387C9A" w:rsidP="00016E4B">
                  <w:pPr>
                    <w:rPr>
                      <w:sz w:val="16"/>
                      <w:szCs w:val="16"/>
                    </w:rPr>
                  </w:pPr>
                  <w:r w:rsidRPr="00421191">
                    <w:rPr>
                      <w:sz w:val="16"/>
                      <w:szCs w:val="16"/>
                    </w:rPr>
                    <w:t>Trustee</w:t>
                  </w:r>
                </w:p>
              </w:tc>
              <w:tc>
                <w:tcPr>
                  <w:tcW w:w="600" w:type="dxa"/>
                  <w:shd w:val="clear" w:color="auto" w:fill="auto"/>
                  <w:vAlign w:val="bottom"/>
                </w:tcPr>
                <w:p w14:paraId="65FEF950" w14:textId="08BB6923" w:rsidR="009D0E78" w:rsidRPr="00421191" w:rsidRDefault="009D0E78" w:rsidP="00016E4B">
                  <w:pPr>
                    <w:rPr>
                      <w:sz w:val="16"/>
                      <w:szCs w:val="16"/>
                    </w:rPr>
                  </w:pPr>
                  <w:r w:rsidRPr="00421191">
                    <w:rPr>
                      <w:rFonts w:ascii="Aptos Narrow" w:hAnsi="Aptos Narrow"/>
                      <w:color w:val="000000"/>
                      <w:sz w:val="16"/>
                      <w:szCs w:val="16"/>
                    </w:rPr>
                    <w:t>GC</w:t>
                  </w:r>
                </w:p>
              </w:tc>
            </w:tr>
            <w:tr w:rsidR="009D0E78" w:rsidRPr="00421191" w14:paraId="4DDCF4CD" w14:textId="77777777" w:rsidTr="00016E4B">
              <w:tc>
                <w:tcPr>
                  <w:tcW w:w="1685" w:type="dxa"/>
                  <w:shd w:val="clear" w:color="auto" w:fill="auto"/>
                  <w:vAlign w:val="bottom"/>
                </w:tcPr>
                <w:p w14:paraId="5E6AC9BD" w14:textId="18BD170B" w:rsidR="009D0E78" w:rsidRPr="00421191" w:rsidRDefault="009D0E78" w:rsidP="00016E4B">
                  <w:pPr>
                    <w:rPr>
                      <w:sz w:val="16"/>
                      <w:szCs w:val="16"/>
                    </w:rPr>
                  </w:pPr>
                  <w:r w:rsidRPr="00421191">
                    <w:rPr>
                      <w:rFonts w:ascii="Aptos Narrow" w:hAnsi="Aptos Narrow"/>
                      <w:color w:val="000000"/>
                      <w:sz w:val="16"/>
                      <w:szCs w:val="16"/>
                    </w:rPr>
                    <w:t>Graham Hall</w:t>
                  </w:r>
                </w:p>
              </w:tc>
              <w:tc>
                <w:tcPr>
                  <w:tcW w:w="1797" w:type="dxa"/>
                  <w:shd w:val="clear" w:color="auto" w:fill="auto"/>
                  <w:vAlign w:val="bottom"/>
                </w:tcPr>
                <w:p w14:paraId="41CA3EE9" w14:textId="77709CB2" w:rsidR="009D0E78" w:rsidRPr="00421191" w:rsidRDefault="00387C9A" w:rsidP="00016E4B">
                  <w:pPr>
                    <w:rPr>
                      <w:sz w:val="16"/>
                      <w:szCs w:val="16"/>
                    </w:rPr>
                  </w:pPr>
                  <w:r w:rsidRPr="00421191">
                    <w:rPr>
                      <w:rFonts w:ascii="Aptos Narrow" w:hAnsi="Aptos Narrow"/>
                      <w:color w:val="000000"/>
                      <w:sz w:val="16"/>
                      <w:szCs w:val="16"/>
                    </w:rPr>
                    <w:t>Football Club</w:t>
                  </w:r>
                </w:p>
              </w:tc>
              <w:tc>
                <w:tcPr>
                  <w:tcW w:w="600" w:type="dxa"/>
                  <w:shd w:val="clear" w:color="auto" w:fill="auto"/>
                  <w:vAlign w:val="bottom"/>
                </w:tcPr>
                <w:p w14:paraId="06DC5607" w14:textId="426D1B91" w:rsidR="009D0E78" w:rsidRPr="00421191" w:rsidRDefault="009D0E78" w:rsidP="00016E4B">
                  <w:pPr>
                    <w:rPr>
                      <w:sz w:val="16"/>
                      <w:szCs w:val="16"/>
                    </w:rPr>
                  </w:pPr>
                  <w:r w:rsidRPr="00421191">
                    <w:rPr>
                      <w:rFonts w:ascii="Aptos Narrow" w:hAnsi="Aptos Narrow"/>
                      <w:color w:val="000000"/>
                      <w:sz w:val="16"/>
                      <w:szCs w:val="16"/>
                    </w:rPr>
                    <w:t>GH</w:t>
                  </w:r>
                </w:p>
              </w:tc>
            </w:tr>
            <w:tr w:rsidR="00507668" w:rsidRPr="00421191" w14:paraId="40D6C9C2" w14:textId="77777777" w:rsidTr="00F64EA9">
              <w:tc>
                <w:tcPr>
                  <w:tcW w:w="1685" w:type="dxa"/>
                  <w:shd w:val="clear" w:color="auto" w:fill="92D050"/>
                  <w:vAlign w:val="bottom"/>
                </w:tcPr>
                <w:p w14:paraId="1C1A87DD" w14:textId="250BAA7D" w:rsidR="00507668" w:rsidRPr="00421191" w:rsidRDefault="00507668" w:rsidP="00016E4B">
                  <w:pPr>
                    <w:rPr>
                      <w:rFonts w:ascii="Aptos Narrow" w:hAnsi="Aptos Narrow"/>
                      <w:color w:val="000000"/>
                      <w:sz w:val="16"/>
                      <w:szCs w:val="16"/>
                    </w:rPr>
                  </w:pPr>
                  <w:r>
                    <w:rPr>
                      <w:rFonts w:ascii="Aptos Narrow" w:hAnsi="Aptos Narrow"/>
                      <w:color w:val="000000"/>
                      <w:sz w:val="16"/>
                      <w:szCs w:val="16"/>
                    </w:rPr>
                    <w:t>Jenny Ing</w:t>
                  </w:r>
                </w:p>
              </w:tc>
              <w:tc>
                <w:tcPr>
                  <w:tcW w:w="1797" w:type="dxa"/>
                  <w:shd w:val="clear" w:color="auto" w:fill="92D050"/>
                  <w:vAlign w:val="bottom"/>
                </w:tcPr>
                <w:p w14:paraId="40DAF902" w14:textId="4B984F02" w:rsidR="00507668" w:rsidRPr="00421191" w:rsidRDefault="00507668" w:rsidP="00016E4B">
                  <w:pPr>
                    <w:rPr>
                      <w:rFonts w:ascii="Aptos Narrow" w:hAnsi="Aptos Narrow"/>
                      <w:color w:val="000000"/>
                      <w:sz w:val="16"/>
                      <w:szCs w:val="16"/>
                    </w:rPr>
                  </w:pPr>
                  <w:r>
                    <w:rPr>
                      <w:sz w:val="16"/>
                      <w:szCs w:val="16"/>
                    </w:rPr>
                    <w:t>Pre-school</w:t>
                  </w:r>
                </w:p>
              </w:tc>
              <w:tc>
                <w:tcPr>
                  <w:tcW w:w="600" w:type="dxa"/>
                  <w:shd w:val="clear" w:color="auto" w:fill="92D050"/>
                  <w:vAlign w:val="bottom"/>
                </w:tcPr>
                <w:p w14:paraId="2B8FA5C2" w14:textId="2D1BD226" w:rsidR="00507668" w:rsidRPr="00421191" w:rsidRDefault="00507668" w:rsidP="00016E4B">
                  <w:pPr>
                    <w:rPr>
                      <w:rFonts w:ascii="Aptos Narrow" w:hAnsi="Aptos Narrow"/>
                      <w:color w:val="000000"/>
                      <w:sz w:val="16"/>
                      <w:szCs w:val="16"/>
                    </w:rPr>
                  </w:pPr>
                  <w:r>
                    <w:rPr>
                      <w:rFonts w:ascii="Aptos Narrow" w:hAnsi="Aptos Narrow"/>
                      <w:color w:val="000000"/>
                      <w:sz w:val="16"/>
                      <w:szCs w:val="16"/>
                    </w:rPr>
                    <w:t>JI</w:t>
                  </w:r>
                </w:p>
              </w:tc>
            </w:tr>
            <w:tr w:rsidR="00FC71B6" w:rsidRPr="00421191" w14:paraId="0199E4FB" w14:textId="77777777" w:rsidTr="00F64EA9">
              <w:tc>
                <w:tcPr>
                  <w:tcW w:w="1685" w:type="dxa"/>
                  <w:shd w:val="clear" w:color="auto" w:fill="92D050"/>
                  <w:vAlign w:val="bottom"/>
                </w:tcPr>
                <w:p w14:paraId="207E592D" w14:textId="3380E39A" w:rsidR="00FC71B6" w:rsidRDefault="00FC71B6" w:rsidP="00016E4B">
                  <w:pPr>
                    <w:rPr>
                      <w:rFonts w:ascii="Aptos Narrow" w:hAnsi="Aptos Narrow"/>
                      <w:color w:val="000000"/>
                      <w:sz w:val="16"/>
                      <w:szCs w:val="16"/>
                    </w:rPr>
                  </w:pPr>
                  <w:r>
                    <w:rPr>
                      <w:rFonts w:ascii="Aptos Narrow" w:hAnsi="Aptos Narrow"/>
                      <w:color w:val="000000"/>
                      <w:sz w:val="16"/>
                      <w:szCs w:val="16"/>
                    </w:rPr>
                    <w:t>Kerry Franklin</w:t>
                  </w:r>
                </w:p>
              </w:tc>
              <w:tc>
                <w:tcPr>
                  <w:tcW w:w="1797" w:type="dxa"/>
                  <w:shd w:val="clear" w:color="auto" w:fill="92D050"/>
                  <w:vAlign w:val="bottom"/>
                </w:tcPr>
                <w:p w14:paraId="2A2FE2A0" w14:textId="3F09EB30" w:rsidR="00FC71B6" w:rsidRDefault="00FC71B6" w:rsidP="00016E4B">
                  <w:pPr>
                    <w:rPr>
                      <w:sz w:val="16"/>
                      <w:szCs w:val="16"/>
                    </w:rPr>
                  </w:pPr>
                  <w:r>
                    <w:rPr>
                      <w:sz w:val="16"/>
                      <w:szCs w:val="16"/>
                    </w:rPr>
                    <w:t>Resident</w:t>
                  </w:r>
                </w:p>
              </w:tc>
              <w:tc>
                <w:tcPr>
                  <w:tcW w:w="600" w:type="dxa"/>
                  <w:shd w:val="clear" w:color="auto" w:fill="92D050"/>
                  <w:vAlign w:val="bottom"/>
                </w:tcPr>
                <w:p w14:paraId="0A15CE59" w14:textId="0EA955BB" w:rsidR="00FC71B6" w:rsidRDefault="00FC71B6" w:rsidP="00016E4B">
                  <w:pPr>
                    <w:rPr>
                      <w:rFonts w:ascii="Aptos Narrow" w:hAnsi="Aptos Narrow"/>
                      <w:color w:val="000000"/>
                      <w:sz w:val="16"/>
                      <w:szCs w:val="16"/>
                    </w:rPr>
                  </w:pPr>
                  <w:r>
                    <w:rPr>
                      <w:rFonts w:ascii="Aptos Narrow" w:hAnsi="Aptos Narrow"/>
                      <w:color w:val="000000"/>
                      <w:sz w:val="16"/>
                      <w:szCs w:val="16"/>
                    </w:rPr>
                    <w:t>KF</w:t>
                  </w:r>
                </w:p>
              </w:tc>
            </w:tr>
            <w:tr w:rsidR="00507668" w:rsidRPr="00421191" w14:paraId="2E6C7947" w14:textId="77777777" w:rsidTr="00016E4B">
              <w:tc>
                <w:tcPr>
                  <w:tcW w:w="1685" w:type="dxa"/>
                  <w:shd w:val="clear" w:color="auto" w:fill="auto"/>
                  <w:vAlign w:val="bottom"/>
                </w:tcPr>
                <w:p w14:paraId="27CC3965" w14:textId="6EC75726" w:rsidR="00507668" w:rsidRPr="00421191" w:rsidRDefault="00507668" w:rsidP="00016E4B">
                  <w:pPr>
                    <w:rPr>
                      <w:sz w:val="16"/>
                      <w:szCs w:val="16"/>
                    </w:rPr>
                  </w:pPr>
                  <w:r w:rsidRPr="00421191">
                    <w:rPr>
                      <w:rFonts w:ascii="Aptos Narrow" w:hAnsi="Aptos Narrow"/>
                      <w:color w:val="000000"/>
                      <w:sz w:val="16"/>
                      <w:szCs w:val="16"/>
                    </w:rPr>
                    <w:t>Louise Jones</w:t>
                  </w:r>
                </w:p>
              </w:tc>
              <w:tc>
                <w:tcPr>
                  <w:tcW w:w="1797" w:type="dxa"/>
                  <w:shd w:val="clear" w:color="auto" w:fill="auto"/>
                  <w:vAlign w:val="bottom"/>
                </w:tcPr>
                <w:p w14:paraId="60C2A624" w14:textId="706745F6" w:rsidR="00507668" w:rsidRPr="00421191" w:rsidRDefault="00507668" w:rsidP="00016E4B">
                  <w:pPr>
                    <w:rPr>
                      <w:sz w:val="16"/>
                      <w:szCs w:val="16"/>
                    </w:rPr>
                  </w:pPr>
                  <w:r w:rsidRPr="00421191">
                    <w:rPr>
                      <w:rFonts w:ascii="Aptos Narrow" w:hAnsi="Aptos Narrow"/>
                      <w:color w:val="000000"/>
                      <w:sz w:val="16"/>
                      <w:szCs w:val="16"/>
                    </w:rPr>
                    <w:t>Shop Rep</w:t>
                  </w:r>
                </w:p>
              </w:tc>
              <w:tc>
                <w:tcPr>
                  <w:tcW w:w="600" w:type="dxa"/>
                  <w:shd w:val="clear" w:color="auto" w:fill="auto"/>
                  <w:vAlign w:val="bottom"/>
                </w:tcPr>
                <w:p w14:paraId="266C93BD" w14:textId="44F3E3A1" w:rsidR="00507668" w:rsidRPr="00421191" w:rsidRDefault="00507668" w:rsidP="00016E4B">
                  <w:pPr>
                    <w:rPr>
                      <w:sz w:val="16"/>
                      <w:szCs w:val="16"/>
                    </w:rPr>
                  </w:pPr>
                  <w:r w:rsidRPr="00421191">
                    <w:rPr>
                      <w:rFonts w:ascii="Aptos Narrow" w:hAnsi="Aptos Narrow"/>
                      <w:color w:val="000000"/>
                      <w:sz w:val="16"/>
                      <w:szCs w:val="16"/>
                    </w:rPr>
                    <w:t>LJ</w:t>
                  </w:r>
                </w:p>
              </w:tc>
            </w:tr>
            <w:tr w:rsidR="00507668" w:rsidRPr="00421191" w14:paraId="043D9AF8" w14:textId="77777777" w:rsidTr="00F64EA9">
              <w:tc>
                <w:tcPr>
                  <w:tcW w:w="1685" w:type="dxa"/>
                  <w:shd w:val="clear" w:color="auto" w:fill="92D050"/>
                  <w:vAlign w:val="bottom"/>
                </w:tcPr>
                <w:p w14:paraId="12F9F7CF" w14:textId="17484E3A" w:rsidR="00507668" w:rsidRPr="00421191" w:rsidRDefault="00507668" w:rsidP="00016E4B">
                  <w:pPr>
                    <w:rPr>
                      <w:sz w:val="16"/>
                      <w:szCs w:val="16"/>
                    </w:rPr>
                  </w:pPr>
                  <w:r w:rsidRPr="00421191">
                    <w:rPr>
                      <w:rFonts w:ascii="Aptos Narrow" w:hAnsi="Aptos Narrow"/>
                      <w:color w:val="000000"/>
                      <w:sz w:val="16"/>
                      <w:szCs w:val="16"/>
                    </w:rPr>
                    <w:t>Natalie Wilson-Jones</w:t>
                  </w:r>
                </w:p>
              </w:tc>
              <w:tc>
                <w:tcPr>
                  <w:tcW w:w="1797" w:type="dxa"/>
                  <w:shd w:val="clear" w:color="auto" w:fill="92D050"/>
                  <w:vAlign w:val="bottom"/>
                </w:tcPr>
                <w:p w14:paraId="1AA4880F" w14:textId="543BEA56" w:rsidR="00507668" w:rsidRPr="00421191" w:rsidRDefault="00507668" w:rsidP="00016E4B">
                  <w:pPr>
                    <w:rPr>
                      <w:sz w:val="16"/>
                      <w:szCs w:val="16"/>
                    </w:rPr>
                  </w:pPr>
                  <w:r w:rsidRPr="00421191">
                    <w:rPr>
                      <w:sz w:val="16"/>
                      <w:szCs w:val="16"/>
                    </w:rPr>
                    <w:t>Booking Secretary</w:t>
                  </w:r>
                </w:p>
              </w:tc>
              <w:tc>
                <w:tcPr>
                  <w:tcW w:w="600" w:type="dxa"/>
                  <w:shd w:val="clear" w:color="auto" w:fill="92D050"/>
                  <w:vAlign w:val="bottom"/>
                </w:tcPr>
                <w:p w14:paraId="35046258" w14:textId="4BEDB932" w:rsidR="00507668" w:rsidRPr="00421191" w:rsidRDefault="00507668" w:rsidP="00016E4B">
                  <w:pPr>
                    <w:rPr>
                      <w:sz w:val="16"/>
                      <w:szCs w:val="16"/>
                    </w:rPr>
                  </w:pPr>
                  <w:r w:rsidRPr="00421191">
                    <w:rPr>
                      <w:rFonts w:ascii="Aptos Narrow" w:hAnsi="Aptos Narrow"/>
                      <w:color w:val="000000"/>
                      <w:sz w:val="16"/>
                      <w:szCs w:val="16"/>
                    </w:rPr>
                    <w:t>NWJ</w:t>
                  </w:r>
                </w:p>
              </w:tc>
            </w:tr>
            <w:tr w:rsidR="00507668" w:rsidRPr="00421191" w14:paraId="2DD1C976" w14:textId="77777777" w:rsidTr="00722024">
              <w:tc>
                <w:tcPr>
                  <w:tcW w:w="1685" w:type="dxa"/>
                  <w:shd w:val="clear" w:color="auto" w:fill="92D050"/>
                  <w:vAlign w:val="bottom"/>
                </w:tcPr>
                <w:p w14:paraId="1ECC0E28" w14:textId="79E6A0DB" w:rsidR="00507668" w:rsidRPr="00421191" w:rsidRDefault="00507668" w:rsidP="00016E4B">
                  <w:pPr>
                    <w:rPr>
                      <w:sz w:val="16"/>
                      <w:szCs w:val="16"/>
                    </w:rPr>
                  </w:pPr>
                  <w:r w:rsidRPr="00421191">
                    <w:rPr>
                      <w:rFonts w:ascii="Aptos Narrow" w:hAnsi="Aptos Narrow"/>
                      <w:color w:val="000000"/>
                      <w:sz w:val="16"/>
                      <w:szCs w:val="16"/>
                    </w:rPr>
                    <w:t>Paul Cooper</w:t>
                  </w:r>
                </w:p>
              </w:tc>
              <w:tc>
                <w:tcPr>
                  <w:tcW w:w="1797" w:type="dxa"/>
                  <w:shd w:val="clear" w:color="auto" w:fill="92D050"/>
                  <w:vAlign w:val="bottom"/>
                </w:tcPr>
                <w:p w14:paraId="1547C8AF" w14:textId="6A228C65" w:rsidR="00507668" w:rsidRPr="00421191" w:rsidRDefault="00507668" w:rsidP="00016E4B">
                  <w:pPr>
                    <w:rPr>
                      <w:sz w:val="16"/>
                      <w:szCs w:val="16"/>
                    </w:rPr>
                  </w:pPr>
                  <w:r w:rsidRPr="00421191">
                    <w:rPr>
                      <w:sz w:val="16"/>
                      <w:szCs w:val="16"/>
                    </w:rPr>
                    <w:t>Art Group</w:t>
                  </w:r>
                </w:p>
              </w:tc>
              <w:tc>
                <w:tcPr>
                  <w:tcW w:w="600" w:type="dxa"/>
                  <w:shd w:val="clear" w:color="auto" w:fill="92D050"/>
                  <w:vAlign w:val="bottom"/>
                </w:tcPr>
                <w:p w14:paraId="7DEAA53B" w14:textId="21959CC3" w:rsidR="00507668" w:rsidRPr="00421191" w:rsidRDefault="00507668" w:rsidP="00016E4B">
                  <w:pPr>
                    <w:rPr>
                      <w:sz w:val="16"/>
                      <w:szCs w:val="16"/>
                    </w:rPr>
                  </w:pPr>
                  <w:r w:rsidRPr="00421191">
                    <w:rPr>
                      <w:rFonts w:ascii="Aptos Narrow" w:hAnsi="Aptos Narrow"/>
                      <w:color w:val="000000"/>
                      <w:sz w:val="16"/>
                      <w:szCs w:val="16"/>
                    </w:rPr>
                    <w:t>PC</w:t>
                  </w:r>
                </w:p>
              </w:tc>
            </w:tr>
            <w:tr w:rsidR="00507668" w:rsidRPr="00421191" w14:paraId="7568BE1C" w14:textId="77777777" w:rsidTr="00C253AD">
              <w:tc>
                <w:tcPr>
                  <w:tcW w:w="1685" w:type="dxa"/>
                  <w:shd w:val="clear" w:color="auto" w:fill="92D050"/>
                  <w:vAlign w:val="bottom"/>
                </w:tcPr>
                <w:p w14:paraId="6DB4923C" w14:textId="03ABAA3A" w:rsidR="00507668" w:rsidRPr="00421191" w:rsidRDefault="00507668" w:rsidP="00016E4B">
                  <w:pPr>
                    <w:rPr>
                      <w:sz w:val="16"/>
                      <w:szCs w:val="16"/>
                    </w:rPr>
                  </w:pPr>
                  <w:r w:rsidRPr="00421191">
                    <w:rPr>
                      <w:rFonts w:ascii="Aptos Narrow" w:hAnsi="Aptos Narrow"/>
                      <w:color w:val="000000"/>
                      <w:sz w:val="16"/>
                      <w:szCs w:val="16"/>
                    </w:rPr>
                    <w:t>Richard Adams</w:t>
                  </w:r>
                </w:p>
              </w:tc>
              <w:tc>
                <w:tcPr>
                  <w:tcW w:w="1797" w:type="dxa"/>
                  <w:shd w:val="clear" w:color="auto" w:fill="92D050"/>
                  <w:vAlign w:val="bottom"/>
                </w:tcPr>
                <w:p w14:paraId="435AF69E" w14:textId="6BAE2E30" w:rsidR="00507668" w:rsidRPr="00421191" w:rsidRDefault="00507668" w:rsidP="00016E4B">
                  <w:pPr>
                    <w:rPr>
                      <w:sz w:val="16"/>
                      <w:szCs w:val="16"/>
                    </w:rPr>
                  </w:pPr>
                  <w:r w:rsidRPr="00421191">
                    <w:rPr>
                      <w:rFonts w:ascii="Aptos Narrow" w:hAnsi="Aptos Narrow"/>
                      <w:color w:val="000000"/>
                      <w:sz w:val="16"/>
                      <w:szCs w:val="16"/>
                    </w:rPr>
                    <w:t>Resident / Tech</w:t>
                  </w:r>
                </w:p>
              </w:tc>
              <w:tc>
                <w:tcPr>
                  <w:tcW w:w="600" w:type="dxa"/>
                  <w:shd w:val="clear" w:color="auto" w:fill="92D050"/>
                  <w:vAlign w:val="bottom"/>
                </w:tcPr>
                <w:p w14:paraId="13B3D7C1" w14:textId="142ECD58" w:rsidR="00507668" w:rsidRPr="00421191" w:rsidRDefault="00507668" w:rsidP="00016E4B">
                  <w:pPr>
                    <w:rPr>
                      <w:sz w:val="16"/>
                      <w:szCs w:val="16"/>
                    </w:rPr>
                  </w:pPr>
                  <w:r w:rsidRPr="00421191">
                    <w:rPr>
                      <w:rFonts w:ascii="Aptos Narrow" w:hAnsi="Aptos Narrow"/>
                      <w:color w:val="000000"/>
                      <w:sz w:val="16"/>
                      <w:szCs w:val="16"/>
                    </w:rPr>
                    <w:t>RA</w:t>
                  </w:r>
                </w:p>
              </w:tc>
            </w:tr>
            <w:tr w:rsidR="00507668" w:rsidRPr="00421191" w14:paraId="46298120" w14:textId="77777777" w:rsidTr="00722024">
              <w:tc>
                <w:tcPr>
                  <w:tcW w:w="1685" w:type="dxa"/>
                  <w:shd w:val="clear" w:color="auto" w:fill="92D050"/>
                  <w:vAlign w:val="bottom"/>
                </w:tcPr>
                <w:p w14:paraId="0A155936" w14:textId="62885DA4" w:rsidR="00507668" w:rsidRPr="00421191" w:rsidRDefault="00507668" w:rsidP="00016E4B">
                  <w:pPr>
                    <w:rPr>
                      <w:sz w:val="16"/>
                      <w:szCs w:val="16"/>
                    </w:rPr>
                  </w:pPr>
                  <w:r w:rsidRPr="00421191">
                    <w:rPr>
                      <w:rFonts w:ascii="Aptos Narrow" w:hAnsi="Aptos Narrow"/>
                      <w:color w:val="000000"/>
                      <w:sz w:val="16"/>
                      <w:szCs w:val="16"/>
                    </w:rPr>
                    <w:t>Sam Morris</w:t>
                  </w:r>
                </w:p>
              </w:tc>
              <w:tc>
                <w:tcPr>
                  <w:tcW w:w="1797" w:type="dxa"/>
                  <w:shd w:val="clear" w:color="auto" w:fill="92D050"/>
                  <w:vAlign w:val="bottom"/>
                </w:tcPr>
                <w:p w14:paraId="700C2FAD" w14:textId="5E30CB54" w:rsidR="00507668" w:rsidRPr="00421191" w:rsidRDefault="00507668" w:rsidP="00016E4B">
                  <w:pPr>
                    <w:rPr>
                      <w:sz w:val="16"/>
                      <w:szCs w:val="16"/>
                    </w:rPr>
                  </w:pPr>
                  <w:r w:rsidRPr="00421191">
                    <w:rPr>
                      <w:sz w:val="16"/>
                      <w:szCs w:val="16"/>
                    </w:rPr>
                    <w:t>Trustee</w:t>
                  </w:r>
                </w:p>
              </w:tc>
              <w:tc>
                <w:tcPr>
                  <w:tcW w:w="600" w:type="dxa"/>
                  <w:shd w:val="clear" w:color="auto" w:fill="92D050"/>
                  <w:vAlign w:val="bottom"/>
                </w:tcPr>
                <w:p w14:paraId="1E8DEF7E" w14:textId="247D5105" w:rsidR="00507668" w:rsidRPr="00421191" w:rsidRDefault="00507668" w:rsidP="00016E4B">
                  <w:pPr>
                    <w:rPr>
                      <w:sz w:val="16"/>
                      <w:szCs w:val="16"/>
                    </w:rPr>
                  </w:pPr>
                  <w:r w:rsidRPr="00421191">
                    <w:rPr>
                      <w:rFonts w:ascii="Aptos Narrow" w:hAnsi="Aptos Narrow"/>
                      <w:color w:val="000000"/>
                      <w:sz w:val="16"/>
                      <w:szCs w:val="16"/>
                    </w:rPr>
                    <w:t>SM</w:t>
                  </w:r>
                </w:p>
              </w:tc>
            </w:tr>
            <w:tr w:rsidR="00F05AEF" w:rsidRPr="00421191" w14:paraId="42D4BBBF" w14:textId="77777777" w:rsidTr="00016E4B">
              <w:tc>
                <w:tcPr>
                  <w:tcW w:w="1685" w:type="dxa"/>
                  <w:shd w:val="clear" w:color="auto" w:fill="auto"/>
                  <w:vAlign w:val="bottom"/>
                </w:tcPr>
                <w:p w14:paraId="655FD3A1" w14:textId="7D0D935E" w:rsidR="00F05AEF" w:rsidRPr="00421191" w:rsidRDefault="00F05AEF" w:rsidP="00016E4B">
                  <w:pPr>
                    <w:rPr>
                      <w:rFonts w:ascii="Aptos Narrow" w:hAnsi="Aptos Narrow"/>
                      <w:color w:val="000000"/>
                      <w:sz w:val="16"/>
                      <w:szCs w:val="16"/>
                    </w:rPr>
                  </w:pPr>
                  <w:r>
                    <w:rPr>
                      <w:rFonts w:ascii="Aptos Narrow" w:hAnsi="Aptos Narrow"/>
                      <w:color w:val="000000"/>
                      <w:sz w:val="16"/>
                      <w:szCs w:val="16"/>
                    </w:rPr>
                    <w:t>Simon Kiery</w:t>
                  </w:r>
                </w:p>
              </w:tc>
              <w:tc>
                <w:tcPr>
                  <w:tcW w:w="1797" w:type="dxa"/>
                  <w:shd w:val="clear" w:color="auto" w:fill="auto"/>
                  <w:vAlign w:val="bottom"/>
                </w:tcPr>
                <w:p w14:paraId="2846BA0E" w14:textId="61295DF4" w:rsidR="00F05AEF" w:rsidRPr="00421191" w:rsidRDefault="00533464" w:rsidP="00016E4B">
                  <w:pPr>
                    <w:rPr>
                      <w:sz w:val="16"/>
                      <w:szCs w:val="16"/>
                    </w:rPr>
                  </w:pPr>
                  <w:r>
                    <w:rPr>
                      <w:sz w:val="16"/>
                      <w:szCs w:val="16"/>
                    </w:rPr>
                    <w:t>HPC</w:t>
                  </w:r>
                </w:p>
              </w:tc>
              <w:tc>
                <w:tcPr>
                  <w:tcW w:w="600" w:type="dxa"/>
                  <w:shd w:val="clear" w:color="auto" w:fill="auto"/>
                  <w:vAlign w:val="bottom"/>
                </w:tcPr>
                <w:p w14:paraId="3C5C7A83" w14:textId="68C43BD7" w:rsidR="00F05AEF" w:rsidRPr="00421191" w:rsidRDefault="00533464" w:rsidP="00016E4B">
                  <w:pPr>
                    <w:rPr>
                      <w:rFonts w:ascii="Aptos Narrow" w:hAnsi="Aptos Narrow"/>
                      <w:color w:val="000000"/>
                      <w:sz w:val="16"/>
                      <w:szCs w:val="16"/>
                    </w:rPr>
                  </w:pPr>
                  <w:r>
                    <w:rPr>
                      <w:rFonts w:ascii="Aptos Narrow" w:hAnsi="Aptos Narrow"/>
                      <w:color w:val="000000"/>
                      <w:sz w:val="16"/>
                      <w:szCs w:val="16"/>
                    </w:rPr>
                    <w:t>SK</w:t>
                  </w:r>
                </w:p>
              </w:tc>
            </w:tr>
            <w:tr w:rsidR="00507668" w:rsidRPr="00421191" w14:paraId="1AD5BD21" w14:textId="77777777" w:rsidTr="00C253AD">
              <w:tc>
                <w:tcPr>
                  <w:tcW w:w="1685" w:type="dxa"/>
                  <w:shd w:val="clear" w:color="auto" w:fill="92D050"/>
                  <w:vAlign w:val="bottom"/>
                </w:tcPr>
                <w:p w14:paraId="51AB7974" w14:textId="7699EAA1" w:rsidR="00507668" w:rsidRPr="00421191" w:rsidRDefault="00507668" w:rsidP="00016E4B">
                  <w:pPr>
                    <w:rPr>
                      <w:sz w:val="16"/>
                      <w:szCs w:val="16"/>
                    </w:rPr>
                  </w:pPr>
                  <w:r w:rsidRPr="00421191">
                    <w:rPr>
                      <w:rFonts w:ascii="Aptos Narrow" w:hAnsi="Aptos Narrow"/>
                      <w:color w:val="000000"/>
                      <w:sz w:val="16"/>
                      <w:szCs w:val="16"/>
                    </w:rPr>
                    <w:t>Steve Smith</w:t>
                  </w:r>
                </w:p>
              </w:tc>
              <w:tc>
                <w:tcPr>
                  <w:tcW w:w="1797" w:type="dxa"/>
                  <w:shd w:val="clear" w:color="auto" w:fill="92D050"/>
                  <w:vAlign w:val="bottom"/>
                </w:tcPr>
                <w:p w14:paraId="3A5F3D32" w14:textId="4D6E8C9E" w:rsidR="00507668" w:rsidRPr="00421191" w:rsidRDefault="00507668" w:rsidP="00016E4B">
                  <w:pPr>
                    <w:rPr>
                      <w:sz w:val="16"/>
                      <w:szCs w:val="16"/>
                    </w:rPr>
                  </w:pPr>
                  <w:r w:rsidRPr="00421191">
                    <w:rPr>
                      <w:sz w:val="16"/>
                      <w:szCs w:val="16"/>
                    </w:rPr>
                    <w:t>Trustee</w:t>
                  </w:r>
                </w:p>
              </w:tc>
              <w:tc>
                <w:tcPr>
                  <w:tcW w:w="600" w:type="dxa"/>
                  <w:shd w:val="clear" w:color="auto" w:fill="92D050"/>
                  <w:vAlign w:val="bottom"/>
                </w:tcPr>
                <w:p w14:paraId="72BB69C6" w14:textId="09CB1D13" w:rsidR="00507668" w:rsidRPr="00421191" w:rsidRDefault="00507668" w:rsidP="00016E4B">
                  <w:pPr>
                    <w:rPr>
                      <w:sz w:val="16"/>
                      <w:szCs w:val="16"/>
                    </w:rPr>
                  </w:pPr>
                  <w:r w:rsidRPr="00421191">
                    <w:rPr>
                      <w:rFonts w:ascii="Aptos Narrow" w:hAnsi="Aptos Narrow"/>
                      <w:color w:val="000000"/>
                      <w:sz w:val="16"/>
                      <w:szCs w:val="16"/>
                    </w:rPr>
                    <w:t>SS</w:t>
                  </w:r>
                </w:p>
              </w:tc>
            </w:tr>
            <w:tr w:rsidR="001A2338" w:rsidRPr="00421191" w14:paraId="7BDA2E31" w14:textId="77777777" w:rsidTr="00C253AD">
              <w:tc>
                <w:tcPr>
                  <w:tcW w:w="1685" w:type="dxa"/>
                  <w:shd w:val="clear" w:color="auto" w:fill="92D050"/>
                  <w:vAlign w:val="bottom"/>
                </w:tcPr>
                <w:p w14:paraId="2B15BAAE" w14:textId="1EEE6A96" w:rsidR="001A2338" w:rsidRPr="00421191" w:rsidRDefault="001A2338" w:rsidP="00016E4B">
                  <w:pPr>
                    <w:rPr>
                      <w:rFonts w:ascii="Aptos Narrow" w:hAnsi="Aptos Narrow"/>
                      <w:color w:val="000000"/>
                      <w:sz w:val="16"/>
                      <w:szCs w:val="16"/>
                    </w:rPr>
                  </w:pPr>
                  <w:r>
                    <w:rPr>
                      <w:rFonts w:ascii="Aptos Narrow" w:hAnsi="Aptos Narrow"/>
                      <w:color w:val="000000"/>
                      <w:sz w:val="16"/>
                      <w:szCs w:val="16"/>
                    </w:rPr>
                    <w:t>Kate</w:t>
                  </w:r>
                  <w:r w:rsidR="00385FD0">
                    <w:rPr>
                      <w:rFonts w:ascii="Aptos Narrow" w:hAnsi="Aptos Narrow"/>
                      <w:color w:val="000000"/>
                      <w:sz w:val="16"/>
                      <w:szCs w:val="16"/>
                    </w:rPr>
                    <w:t xml:space="preserve"> Peake</w:t>
                  </w:r>
                </w:p>
              </w:tc>
              <w:tc>
                <w:tcPr>
                  <w:tcW w:w="1797" w:type="dxa"/>
                  <w:shd w:val="clear" w:color="auto" w:fill="92D050"/>
                  <w:vAlign w:val="bottom"/>
                </w:tcPr>
                <w:p w14:paraId="7BA76DE3" w14:textId="64B8B172" w:rsidR="001A2338" w:rsidRPr="00421191" w:rsidRDefault="001A2338" w:rsidP="00016E4B">
                  <w:pPr>
                    <w:rPr>
                      <w:sz w:val="16"/>
                      <w:szCs w:val="16"/>
                    </w:rPr>
                  </w:pPr>
                  <w:r>
                    <w:rPr>
                      <w:sz w:val="16"/>
                      <w:szCs w:val="16"/>
                    </w:rPr>
                    <w:t>PTA</w:t>
                  </w:r>
                </w:p>
              </w:tc>
              <w:tc>
                <w:tcPr>
                  <w:tcW w:w="600" w:type="dxa"/>
                  <w:shd w:val="clear" w:color="auto" w:fill="92D050"/>
                  <w:vAlign w:val="bottom"/>
                </w:tcPr>
                <w:p w14:paraId="612FA502" w14:textId="4CBB6114" w:rsidR="001A2338" w:rsidRPr="00421191" w:rsidRDefault="00830B81" w:rsidP="00016E4B">
                  <w:pPr>
                    <w:rPr>
                      <w:rFonts w:ascii="Aptos Narrow" w:hAnsi="Aptos Narrow"/>
                      <w:color w:val="000000"/>
                      <w:sz w:val="16"/>
                      <w:szCs w:val="16"/>
                    </w:rPr>
                  </w:pPr>
                  <w:r>
                    <w:rPr>
                      <w:rFonts w:ascii="Aptos Narrow" w:hAnsi="Aptos Narrow"/>
                      <w:color w:val="000000"/>
                      <w:sz w:val="16"/>
                      <w:szCs w:val="16"/>
                    </w:rPr>
                    <w:t>KP</w:t>
                  </w:r>
                </w:p>
              </w:tc>
            </w:tr>
          </w:tbl>
          <w:p w14:paraId="0EE60A95" w14:textId="77777777" w:rsidR="009D0E78" w:rsidRPr="00421191" w:rsidRDefault="009D0E78" w:rsidP="00016E4B">
            <w:pPr>
              <w:rPr>
                <w:sz w:val="16"/>
                <w:szCs w:val="16"/>
              </w:rPr>
            </w:pPr>
          </w:p>
        </w:tc>
      </w:tr>
    </w:tbl>
    <w:p w14:paraId="41855AFF" w14:textId="77777777" w:rsidR="00DB7FDB" w:rsidRPr="00421191" w:rsidRDefault="00DB7FDB" w:rsidP="00016E4B">
      <w:pPr>
        <w:rPr>
          <w:sz w:val="16"/>
          <w:szCs w:val="16"/>
        </w:rPr>
      </w:pPr>
    </w:p>
    <w:tbl>
      <w:tblPr>
        <w:tblStyle w:val="TableGrid"/>
        <w:tblW w:w="5000" w:type="pct"/>
        <w:tblLook w:val="04A0" w:firstRow="1" w:lastRow="0" w:firstColumn="1" w:lastColumn="0" w:noHBand="0" w:noVBand="1"/>
      </w:tblPr>
      <w:tblGrid>
        <w:gridCol w:w="1709"/>
        <w:gridCol w:w="7307"/>
      </w:tblGrid>
      <w:tr w:rsidR="00A65A47" w:rsidRPr="00D97AC5" w14:paraId="034C3186" w14:textId="77777777" w:rsidTr="00C60AE2">
        <w:tc>
          <w:tcPr>
            <w:tcW w:w="948" w:type="pct"/>
          </w:tcPr>
          <w:p w14:paraId="4B7A6013" w14:textId="0584C254" w:rsidR="00A65A47" w:rsidRPr="00D97AC5" w:rsidRDefault="00A65A47" w:rsidP="00A65A47">
            <w:pPr>
              <w:jc w:val="right"/>
              <w:rPr>
                <w:b/>
                <w:bCs/>
                <w:sz w:val="20"/>
                <w:szCs w:val="20"/>
              </w:rPr>
            </w:pPr>
            <w:r w:rsidRPr="00D97AC5">
              <w:rPr>
                <w:b/>
                <w:bCs/>
                <w:sz w:val="20"/>
                <w:szCs w:val="20"/>
              </w:rPr>
              <w:t>Item</w:t>
            </w:r>
          </w:p>
        </w:tc>
        <w:tc>
          <w:tcPr>
            <w:tcW w:w="4052" w:type="pct"/>
          </w:tcPr>
          <w:p w14:paraId="30C4A720" w14:textId="5957C113" w:rsidR="00A65A47" w:rsidRPr="00D97AC5" w:rsidRDefault="00A65A47">
            <w:pPr>
              <w:rPr>
                <w:b/>
                <w:bCs/>
                <w:sz w:val="20"/>
                <w:szCs w:val="20"/>
              </w:rPr>
            </w:pPr>
            <w:r w:rsidRPr="00D97AC5">
              <w:rPr>
                <w:b/>
                <w:bCs/>
                <w:sz w:val="20"/>
                <w:szCs w:val="20"/>
              </w:rPr>
              <w:t>Minutes</w:t>
            </w:r>
          </w:p>
        </w:tc>
      </w:tr>
      <w:tr w:rsidR="00A65A47" w:rsidRPr="00D97AC5" w14:paraId="7D7F1284" w14:textId="77777777" w:rsidTr="00C60AE2">
        <w:tc>
          <w:tcPr>
            <w:tcW w:w="948" w:type="pct"/>
          </w:tcPr>
          <w:p w14:paraId="29C84770" w14:textId="4C444A72" w:rsidR="00A65A47" w:rsidRPr="00D97AC5" w:rsidRDefault="00A65A47" w:rsidP="00A65A47">
            <w:pPr>
              <w:jc w:val="right"/>
              <w:rPr>
                <w:i/>
                <w:iCs/>
                <w:sz w:val="20"/>
                <w:szCs w:val="20"/>
              </w:rPr>
            </w:pPr>
            <w:r w:rsidRPr="00D97AC5">
              <w:rPr>
                <w:i/>
                <w:iCs/>
                <w:sz w:val="20"/>
                <w:szCs w:val="20"/>
              </w:rPr>
              <w:t>Welcome</w:t>
            </w:r>
          </w:p>
        </w:tc>
        <w:tc>
          <w:tcPr>
            <w:tcW w:w="4052" w:type="pct"/>
          </w:tcPr>
          <w:p w14:paraId="7D4EA9A3" w14:textId="77777777" w:rsidR="00E72429" w:rsidRDefault="00035372" w:rsidP="00815B86">
            <w:pPr>
              <w:pStyle w:val="ListParagraph"/>
              <w:numPr>
                <w:ilvl w:val="0"/>
                <w:numId w:val="5"/>
              </w:numPr>
              <w:rPr>
                <w:sz w:val="20"/>
                <w:szCs w:val="20"/>
              </w:rPr>
            </w:pPr>
            <w:r>
              <w:rPr>
                <w:sz w:val="20"/>
                <w:szCs w:val="20"/>
              </w:rPr>
              <w:t>Opened by PG @ 7:31</w:t>
            </w:r>
          </w:p>
          <w:p w14:paraId="28A43506" w14:textId="77777777" w:rsidR="00EB6F9D" w:rsidRDefault="00EB6F9D" w:rsidP="00EB6F9D">
            <w:pPr>
              <w:pStyle w:val="ListParagraph"/>
              <w:numPr>
                <w:ilvl w:val="0"/>
                <w:numId w:val="5"/>
              </w:numPr>
              <w:spacing w:after="160" w:line="259" w:lineRule="auto"/>
              <w:rPr>
                <w:sz w:val="20"/>
                <w:szCs w:val="20"/>
              </w:rPr>
            </w:pPr>
            <w:r>
              <w:rPr>
                <w:sz w:val="20"/>
                <w:szCs w:val="20"/>
              </w:rPr>
              <w:t>Sad news that Diana’s mum passed away easter Sunday. She was a past committee member who was missed when she left and will be greatly missed</w:t>
            </w:r>
          </w:p>
          <w:p w14:paraId="5981760C" w14:textId="77777777" w:rsidR="00EB6F9D" w:rsidRDefault="00EB6F9D" w:rsidP="005B4BA8">
            <w:pPr>
              <w:pStyle w:val="ListParagraph"/>
              <w:numPr>
                <w:ilvl w:val="0"/>
                <w:numId w:val="5"/>
              </w:numPr>
              <w:rPr>
                <w:sz w:val="20"/>
                <w:szCs w:val="20"/>
              </w:rPr>
            </w:pPr>
            <w:r w:rsidRPr="00EB6F9D">
              <w:rPr>
                <w:sz w:val="20"/>
                <w:szCs w:val="20"/>
              </w:rPr>
              <w:t>PG read out the following statement:</w:t>
            </w:r>
          </w:p>
          <w:p w14:paraId="0369661D" w14:textId="2625394A" w:rsidR="00EB6F9D" w:rsidRPr="006A2E28" w:rsidRDefault="00EB6F9D" w:rsidP="006A2E28">
            <w:pPr>
              <w:rPr>
                <w:i/>
                <w:iCs/>
                <w:sz w:val="20"/>
                <w:szCs w:val="20"/>
              </w:rPr>
            </w:pPr>
            <w:r w:rsidRPr="006A2E28">
              <w:rPr>
                <w:i/>
                <w:iCs/>
                <w:sz w:val="20"/>
                <w:szCs w:val="20"/>
              </w:rPr>
              <w:t xml:space="preserve">We are all interested in encouraging community involvement at the Village Hall and as such we must always respect and value the contribution of all involved in Village Hall activities.  We are all individuals with a variety of interests, concerns and duties. We will differ in our approach </w:t>
            </w:r>
            <w:proofErr w:type="gramStart"/>
            <w:r w:rsidRPr="006A2E28">
              <w:rPr>
                <w:i/>
                <w:iCs/>
                <w:sz w:val="20"/>
                <w:szCs w:val="20"/>
              </w:rPr>
              <w:t>and also</w:t>
            </w:r>
            <w:proofErr w:type="gramEnd"/>
            <w:r w:rsidRPr="006A2E28">
              <w:rPr>
                <w:i/>
                <w:iCs/>
                <w:sz w:val="20"/>
                <w:szCs w:val="20"/>
              </w:rPr>
              <w:t xml:space="preserve"> have different views on many matters Each of us has a great deal to contribute to the community of the Village Hall and each contribution is highly valued so please let us treat </w:t>
            </w:r>
            <w:proofErr w:type="gramStart"/>
            <w:r w:rsidRPr="006A2E28">
              <w:rPr>
                <w:i/>
                <w:iCs/>
                <w:sz w:val="20"/>
                <w:szCs w:val="20"/>
              </w:rPr>
              <w:t>each and every</w:t>
            </w:r>
            <w:proofErr w:type="gramEnd"/>
            <w:r w:rsidRPr="006A2E28">
              <w:rPr>
                <w:i/>
                <w:iCs/>
                <w:sz w:val="20"/>
                <w:szCs w:val="20"/>
              </w:rPr>
              <w:t xml:space="preserve"> one with respect at all times.</w:t>
            </w:r>
          </w:p>
        </w:tc>
      </w:tr>
      <w:tr w:rsidR="00A65A47" w:rsidRPr="00D97AC5" w14:paraId="3226BE2F" w14:textId="77777777" w:rsidTr="00C60AE2">
        <w:tc>
          <w:tcPr>
            <w:tcW w:w="948" w:type="pct"/>
          </w:tcPr>
          <w:p w14:paraId="52D4523E" w14:textId="4D005D76" w:rsidR="00A65A47" w:rsidRPr="00D97AC5" w:rsidRDefault="00A65A47" w:rsidP="00A65A47">
            <w:pPr>
              <w:jc w:val="right"/>
              <w:rPr>
                <w:i/>
                <w:iCs/>
                <w:sz w:val="20"/>
                <w:szCs w:val="20"/>
              </w:rPr>
            </w:pPr>
            <w:r w:rsidRPr="00D97AC5">
              <w:rPr>
                <w:i/>
                <w:iCs/>
                <w:sz w:val="20"/>
                <w:szCs w:val="20"/>
              </w:rPr>
              <w:t>Apologies</w:t>
            </w:r>
          </w:p>
        </w:tc>
        <w:tc>
          <w:tcPr>
            <w:tcW w:w="4052" w:type="pct"/>
          </w:tcPr>
          <w:p w14:paraId="3663EA78" w14:textId="2A44C0BE" w:rsidR="00A65A47" w:rsidRPr="00D97AC5" w:rsidRDefault="00852E79" w:rsidP="00815B86">
            <w:pPr>
              <w:pStyle w:val="ListParagraph"/>
              <w:numPr>
                <w:ilvl w:val="0"/>
                <w:numId w:val="5"/>
              </w:numPr>
              <w:rPr>
                <w:sz w:val="20"/>
                <w:szCs w:val="20"/>
              </w:rPr>
            </w:pPr>
            <w:r>
              <w:rPr>
                <w:sz w:val="20"/>
                <w:szCs w:val="20"/>
              </w:rPr>
              <w:t>Graeme Card, Graham Hall</w:t>
            </w:r>
            <w:r w:rsidR="00417013">
              <w:rPr>
                <w:sz w:val="20"/>
                <w:szCs w:val="20"/>
              </w:rPr>
              <w:t>, Louise Jones</w:t>
            </w:r>
          </w:p>
        </w:tc>
      </w:tr>
      <w:tr w:rsidR="00C77ADB" w:rsidRPr="00D97AC5" w14:paraId="0C416B3F" w14:textId="77777777" w:rsidTr="00C60AE2">
        <w:tc>
          <w:tcPr>
            <w:tcW w:w="948" w:type="pct"/>
          </w:tcPr>
          <w:p w14:paraId="159B59FC" w14:textId="13F2295A" w:rsidR="00C77ADB" w:rsidRPr="00D97AC5" w:rsidRDefault="00C64CB2" w:rsidP="00A65A47">
            <w:pPr>
              <w:jc w:val="right"/>
              <w:rPr>
                <w:i/>
                <w:iCs/>
                <w:sz w:val="20"/>
                <w:szCs w:val="20"/>
              </w:rPr>
            </w:pPr>
            <w:r w:rsidRPr="00D97AC5">
              <w:rPr>
                <w:i/>
                <w:iCs/>
                <w:sz w:val="20"/>
                <w:szCs w:val="20"/>
              </w:rPr>
              <w:t>Record of minutes from the last Committee meeting</w:t>
            </w:r>
          </w:p>
        </w:tc>
        <w:tc>
          <w:tcPr>
            <w:tcW w:w="4052" w:type="pct"/>
          </w:tcPr>
          <w:p w14:paraId="03D7E38E" w14:textId="5D4669E4" w:rsidR="00F75D14" w:rsidRPr="00D97AC5" w:rsidRDefault="00F75D14" w:rsidP="00815B86">
            <w:pPr>
              <w:pStyle w:val="ListParagraph"/>
              <w:numPr>
                <w:ilvl w:val="0"/>
                <w:numId w:val="5"/>
              </w:numPr>
              <w:rPr>
                <w:sz w:val="20"/>
                <w:szCs w:val="20"/>
              </w:rPr>
            </w:pPr>
            <w:r>
              <w:rPr>
                <w:sz w:val="20"/>
                <w:szCs w:val="20"/>
              </w:rPr>
              <w:t>Accepted</w:t>
            </w:r>
          </w:p>
        </w:tc>
      </w:tr>
      <w:tr w:rsidR="001A5363" w:rsidRPr="00D97AC5" w14:paraId="399FD3C5" w14:textId="77777777" w:rsidTr="00C60AE2">
        <w:tc>
          <w:tcPr>
            <w:tcW w:w="948" w:type="pct"/>
          </w:tcPr>
          <w:p w14:paraId="3B6A2A5A" w14:textId="4837BB2E" w:rsidR="001A5363" w:rsidRPr="00D97AC5" w:rsidRDefault="007D2B19" w:rsidP="002A15C1">
            <w:pPr>
              <w:jc w:val="right"/>
              <w:rPr>
                <w:i/>
                <w:iCs/>
                <w:sz w:val="20"/>
                <w:szCs w:val="20"/>
              </w:rPr>
            </w:pPr>
            <w:r>
              <w:rPr>
                <w:i/>
                <w:iCs/>
                <w:sz w:val="20"/>
                <w:szCs w:val="20"/>
              </w:rPr>
              <w:t>Jazz in the Village</w:t>
            </w:r>
          </w:p>
        </w:tc>
        <w:tc>
          <w:tcPr>
            <w:tcW w:w="4052" w:type="pct"/>
          </w:tcPr>
          <w:p w14:paraId="3486070F" w14:textId="77777777" w:rsidR="00EB6F9D" w:rsidRDefault="00EB6F9D" w:rsidP="007A7AA1">
            <w:pPr>
              <w:pStyle w:val="ListParagraph"/>
              <w:numPr>
                <w:ilvl w:val="0"/>
                <w:numId w:val="5"/>
              </w:numPr>
              <w:rPr>
                <w:sz w:val="20"/>
                <w:szCs w:val="20"/>
              </w:rPr>
            </w:pPr>
            <w:r>
              <w:rPr>
                <w:sz w:val="20"/>
                <w:szCs w:val="20"/>
              </w:rPr>
              <w:t>32 tickets were given to us by the organisers, and 24 given to the shop</w:t>
            </w:r>
          </w:p>
          <w:p w14:paraId="23D8ECA3" w14:textId="54D0AF86" w:rsidR="001A5363" w:rsidRDefault="00F65785" w:rsidP="007A7AA1">
            <w:pPr>
              <w:pStyle w:val="ListParagraph"/>
              <w:numPr>
                <w:ilvl w:val="0"/>
                <w:numId w:val="5"/>
              </w:numPr>
              <w:rPr>
                <w:sz w:val="20"/>
                <w:szCs w:val="20"/>
              </w:rPr>
            </w:pPr>
            <w:r>
              <w:rPr>
                <w:sz w:val="20"/>
                <w:szCs w:val="20"/>
              </w:rPr>
              <w:t>No tickets</w:t>
            </w:r>
            <w:r w:rsidR="00342910">
              <w:rPr>
                <w:sz w:val="20"/>
                <w:szCs w:val="20"/>
              </w:rPr>
              <w:t xml:space="preserve"> </w:t>
            </w:r>
            <w:r w:rsidR="00EB6F9D">
              <w:rPr>
                <w:sz w:val="20"/>
                <w:szCs w:val="20"/>
              </w:rPr>
              <w:t>have been sold via the shop, as of today</w:t>
            </w:r>
          </w:p>
          <w:p w14:paraId="65DBBC7B" w14:textId="16A23885" w:rsidR="00F65785" w:rsidRDefault="00EB6F9D" w:rsidP="007A7AA1">
            <w:pPr>
              <w:pStyle w:val="ListParagraph"/>
              <w:numPr>
                <w:ilvl w:val="0"/>
                <w:numId w:val="5"/>
              </w:numPr>
              <w:rPr>
                <w:sz w:val="20"/>
                <w:szCs w:val="20"/>
              </w:rPr>
            </w:pPr>
            <w:r>
              <w:rPr>
                <w:sz w:val="20"/>
                <w:szCs w:val="20"/>
              </w:rPr>
              <w:t xml:space="preserve">Bev has </w:t>
            </w:r>
            <w:proofErr w:type="gramStart"/>
            <w:r>
              <w:rPr>
                <w:sz w:val="20"/>
                <w:szCs w:val="20"/>
              </w:rPr>
              <w:t>access  to</w:t>
            </w:r>
            <w:proofErr w:type="gramEnd"/>
            <w:r>
              <w:rPr>
                <w:sz w:val="20"/>
                <w:szCs w:val="20"/>
              </w:rPr>
              <w:t xml:space="preserve"> an old b</w:t>
            </w:r>
            <w:r w:rsidR="00F65785">
              <w:rPr>
                <w:sz w:val="20"/>
                <w:szCs w:val="20"/>
              </w:rPr>
              <w:t xml:space="preserve">anner </w:t>
            </w:r>
            <w:r>
              <w:rPr>
                <w:sz w:val="20"/>
                <w:szCs w:val="20"/>
              </w:rPr>
              <w:t>which will be used to advertise the event</w:t>
            </w:r>
          </w:p>
          <w:p w14:paraId="6AEAB4EA" w14:textId="685F1477" w:rsidR="00673785" w:rsidRDefault="00EB6F9D" w:rsidP="00673785">
            <w:pPr>
              <w:pStyle w:val="ListParagraph"/>
              <w:numPr>
                <w:ilvl w:val="0"/>
                <w:numId w:val="5"/>
              </w:numPr>
              <w:rPr>
                <w:sz w:val="20"/>
                <w:szCs w:val="20"/>
              </w:rPr>
            </w:pPr>
            <w:r>
              <w:rPr>
                <w:sz w:val="20"/>
                <w:szCs w:val="20"/>
              </w:rPr>
              <w:t>This is good for the hall, as t</w:t>
            </w:r>
            <w:r w:rsidR="00342910">
              <w:rPr>
                <w:sz w:val="20"/>
                <w:szCs w:val="20"/>
              </w:rPr>
              <w:t>hen we will have had an event</w:t>
            </w:r>
          </w:p>
          <w:p w14:paraId="72E7972F" w14:textId="5CB6C3F3" w:rsidR="00123B9C" w:rsidRPr="006A2E28" w:rsidRDefault="00123B9C" w:rsidP="00673785">
            <w:pPr>
              <w:pStyle w:val="ListParagraph"/>
              <w:numPr>
                <w:ilvl w:val="0"/>
                <w:numId w:val="5"/>
              </w:numPr>
              <w:rPr>
                <w:b/>
                <w:sz w:val="20"/>
                <w:szCs w:val="20"/>
              </w:rPr>
            </w:pPr>
            <w:r w:rsidRPr="006A2E28">
              <w:rPr>
                <w:b/>
                <w:sz w:val="20"/>
                <w:szCs w:val="20"/>
              </w:rPr>
              <w:t>Committee to advertise to their groups, and buy tickets from the shop</w:t>
            </w:r>
          </w:p>
        </w:tc>
      </w:tr>
      <w:tr w:rsidR="002A15C1" w:rsidRPr="00D97AC5" w14:paraId="3E0800FE" w14:textId="77777777" w:rsidTr="00C36CDE">
        <w:tc>
          <w:tcPr>
            <w:tcW w:w="948" w:type="pct"/>
          </w:tcPr>
          <w:p w14:paraId="0F30C07B" w14:textId="66D072CD" w:rsidR="009851BB" w:rsidRPr="000D1CB2" w:rsidRDefault="00342910" w:rsidP="009851BB">
            <w:pPr>
              <w:jc w:val="right"/>
              <w:rPr>
                <w:i/>
                <w:iCs/>
                <w:sz w:val="20"/>
                <w:szCs w:val="20"/>
              </w:rPr>
            </w:pPr>
            <w:r>
              <w:rPr>
                <w:i/>
                <w:iCs/>
                <w:sz w:val="20"/>
                <w:szCs w:val="20"/>
              </w:rPr>
              <w:t>Hall Deep Clean</w:t>
            </w:r>
          </w:p>
        </w:tc>
        <w:tc>
          <w:tcPr>
            <w:tcW w:w="4052" w:type="pct"/>
          </w:tcPr>
          <w:p w14:paraId="2310449B" w14:textId="77777777" w:rsidR="00C041D0" w:rsidRDefault="00983817" w:rsidP="002A15C1">
            <w:pPr>
              <w:pStyle w:val="ListParagraph"/>
              <w:numPr>
                <w:ilvl w:val="0"/>
                <w:numId w:val="4"/>
              </w:numPr>
              <w:rPr>
                <w:sz w:val="20"/>
                <w:szCs w:val="20"/>
              </w:rPr>
            </w:pPr>
            <w:r>
              <w:rPr>
                <w:sz w:val="20"/>
                <w:szCs w:val="20"/>
              </w:rPr>
              <w:t>Quote for under £200 for large and small hall</w:t>
            </w:r>
          </w:p>
          <w:p w14:paraId="2F6E44E9" w14:textId="3DE954A2" w:rsidR="00983817" w:rsidRPr="00904755" w:rsidRDefault="00904755" w:rsidP="00904755">
            <w:pPr>
              <w:pStyle w:val="ListParagraph"/>
              <w:numPr>
                <w:ilvl w:val="0"/>
                <w:numId w:val="4"/>
              </w:numPr>
              <w:rPr>
                <w:sz w:val="20"/>
                <w:szCs w:val="20"/>
              </w:rPr>
            </w:pPr>
            <w:r w:rsidRPr="00904755">
              <w:rPr>
                <w:sz w:val="20"/>
                <w:szCs w:val="20"/>
              </w:rPr>
              <w:t xml:space="preserve">Cleaning upper areas and cobwebs, </w:t>
            </w:r>
            <w:proofErr w:type="gramStart"/>
            <w:r w:rsidRPr="00904755">
              <w:rPr>
                <w:sz w:val="20"/>
                <w:szCs w:val="20"/>
              </w:rPr>
              <w:t>and also</w:t>
            </w:r>
            <w:proofErr w:type="gramEnd"/>
            <w:r w:rsidRPr="00904755">
              <w:rPr>
                <w:sz w:val="20"/>
                <w:szCs w:val="20"/>
              </w:rPr>
              <w:t xml:space="preserve"> </w:t>
            </w:r>
            <w:r>
              <w:rPr>
                <w:sz w:val="20"/>
                <w:szCs w:val="20"/>
              </w:rPr>
              <w:t>p</w:t>
            </w:r>
            <w:r w:rsidR="004C3FDD" w:rsidRPr="00904755">
              <w:rPr>
                <w:sz w:val="20"/>
                <w:szCs w:val="20"/>
              </w:rPr>
              <w:t>olish the floors</w:t>
            </w:r>
          </w:p>
          <w:p w14:paraId="5C54D8A4" w14:textId="5ED888E6" w:rsidR="004C3FDD" w:rsidRPr="006A2E28" w:rsidRDefault="00904755" w:rsidP="002A15C1">
            <w:pPr>
              <w:pStyle w:val="ListParagraph"/>
              <w:numPr>
                <w:ilvl w:val="0"/>
                <w:numId w:val="4"/>
              </w:numPr>
              <w:rPr>
                <w:b/>
                <w:bCs/>
                <w:sz w:val="20"/>
                <w:szCs w:val="20"/>
              </w:rPr>
            </w:pPr>
            <w:r w:rsidRPr="006A2E28">
              <w:rPr>
                <w:b/>
                <w:bCs/>
                <w:sz w:val="20"/>
                <w:szCs w:val="20"/>
              </w:rPr>
              <w:t>BB to organise a date with input from JI</w:t>
            </w:r>
            <w:r w:rsidR="006F4E78" w:rsidRPr="006A2E28">
              <w:rPr>
                <w:b/>
                <w:bCs/>
                <w:sz w:val="20"/>
                <w:szCs w:val="20"/>
              </w:rPr>
              <w:t xml:space="preserve"> and NWJ</w:t>
            </w:r>
          </w:p>
        </w:tc>
      </w:tr>
      <w:tr w:rsidR="00B33FBA" w:rsidRPr="00D97AC5" w14:paraId="0F4B399D" w14:textId="77777777" w:rsidTr="00C36CDE">
        <w:tc>
          <w:tcPr>
            <w:tcW w:w="948" w:type="pct"/>
          </w:tcPr>
          <w:p w14:paraId="1D16C91B" w14:textId="699B64DA" w:rsidR="00B33FBA" w:rsidRPr="00D97AC5" w:rsidRDefault="006F4E78" w:rsidP="002A15C1">
            <w:pPr>
              <w:jc w:val="right"/>
              <w:rPr>
                <w:i/>
                <w:iCs/>
                <w:sz w:val="20"/>
                <w:szCs w:val="20"/>
              </w:rPr>
            </w:pPr>
            <w:r>
              <w:rPr>
                <w:i/>
                <w:iCs/>
                <w:sz w:val="20"/>
                <w:szCs w:val="20"/>
              </w:rPr>
              <w:t>Sail</w:t>
            </w:r>
          </w:p>
        </w:tc>
        <w:tc>
          <w:tcPr>
            <w:tcW w:w="4052" w:type="pct"/>
          </w:tcPr>
          <w:p w14:paraId="7F26B749" w14:textId="7BA561BF" w:rsidR="00535A6B" w:rsidRPr="006A2E28" w:rsidRDefault="006F4E78" w:rsidP="00904755">
            <w:pPr>
              <w:pStyle w:val="ListParagraph"/>
              <w:numPr>
                <w:ilvl w:val="0"/>
                <w:numId w:val="5"/>
              </w:numPr>
              <w:rPr>
                <w:sz w:val="20"/>
                <w:szCs w:val="20"/>
              </w:rPr>
            </w:pPr>
            <w:r>
              <w:rPr>
                <w:sz w:val="20"/>
                <w:szCs w:val="20"/>
              </w:rPr>
              <w:t>Quote from Bev – 3 sails rather than one big</w:t>
            </w:r>
            <w:r w:rsidR="00535A6B">
              <w:rPr>
                <w:sz w:val="20"/>
                <w:szCs w:val="20"/>
              </w:rPr>
              <w:t xml:space="preserve"> covering 90% the whole area</w:t>
            </w:r>
            <w:r w:rsidR="00904755">
              <w:rPr>
                <w:sz w:val="20"/>
                <w:szCs w:val="20"/>
              </w:rPr>
              <w:t xml:space="preserve">: </w:t>
            </w:r>
            <w:r w:rsidR="00535A6B" w:rsidRPr="006A2E28">
              <w:rPr>
                <w:sz w:val="20"/>
                <w:szCs w:val="20"/>
              </w:rPr>
              <w:t xml:space="preserve">£8,200 </w:t>
            </w:r>
            <w:proofErr w:type="spellStart"/>
            <w:r w:rsidR="00535A6B" w:rsidRPr="006A2E28">
              <w:rPr>
                <w:sz w:val="20"/>
                <w:szCs w:val="20"/>
              </w:rPr>
              <w:t>inc</w:t>
            </w:r>
            <w:proofErr w:type="spellEnd"/>
            <w:r w:rsidR="00535A6B" w:rsidRPr="006A2E28">
              <w:rPr>
                <w:sz w:val="20"/>
                <w:szCs w:val="20"/>
              </w:rPr>
              <w:t xml:space="preserve"> vat</w:t>
            </w:r>
          </w:p>
          <w:p w14:paraId="5F0E7E32" w14:textId="5836D884" w:rsidR="00C2796B" w:rsidRPr="006A2E28" w:rsidRDefault="00C2796B" w:rsidP="00BD34DB">
            <w:pPr>
              <w:pStyle w:val="ListParagraph"/>
              <w:numPr>
                <w:ilvl w:val="0"/>
                <w:numId w:val="5"/>
              </w:numPr>
              <w:rPr>
                <w:sz w:val="20"/>
                <w:szCs w:val="20"/>
              </w:rPr>
            </w:pPr>
            <w:r>
              <w:rPr>
                <w:sz w:val="20"/>
                <w:szCs w:val="20"/>
              </w:rPr>
              <w:t>BC and JI have suggested gazebos</w:t>
            </w:r>
            <w:r w:rsidR="007B0EC7">
              <w:rPr>
                <w:sz w:val="20"/>
                <w:szCs w:val="20"/>
              </w:rPr>
              <w:t>.  Bev suggested that 6mx6m will work,</w:t>
            </w:r>
            <w:r w:rsidR="00BD34DB">
              <w:rPr>
                <w:sz w:val="20"/>
                <w:szCs w:val="20"/>
              </w:rPr>
              <w:t xml:space="preserve"> which comes in at</w:t>
            </w:r>
            <w:r w:rsidR="006D4C20" w:rsidRPr="006A2E28">
              <w:rPr>
                <w:sz w:val="20"/>
                <w:szCs w:val="20"/>
              </w:rPr>
              <w:t>: £3,500 tops</w:t>
            </w:r>
          </w:p>
          <w:p w14:paraId="742111D0" w14:textId="77777777" w:rsidR="006D4C20" w:rsidRPr="00887730" w:rsidRDefault="00417013" w:rsidP="003123DD">
            <w:pPr>
              <w:pStyle w:val="ListParagraph"/>
              <w:numPr>
                <w:ilvl w:val="0"/>
                <w:numId w:val="5"/>
              </w:numPr>
              <w:rPr>
                <w:b/>
                <w:bCs/>
                <w:sz w:val="20"/>
                <w:szCs w:val="20"/>
              </w:rPr>
            </w:pPr>
            <w:r w:rsidRPr="00887730">
              <w:rPr>
                <w:b/>
                <w:bCs/>
                <w:sz w:val="20"/>
                <w:szCs w:val="20"/>
              </w:rPr>
              <w:t>Maximum £3,500 approved by the committee</w:t>
            </w:r>
            <w:r w:rsidR="00001F2F" w:rsidRPr="00887730">
              <w:rPr>
                <w:b/>
                <w:bCs/>
                <w:sz w:val="20"/>
                <w:szCs w:val="20"/>
              </w:rPr>
              <w:t xml:space="preserve"> – to come back to the officers</w:t>
            </w:r>
          </w:p>
          <w:p w14:paraId="0E2DD4D9" w14:textId="109D0EF2" w:rsidR="00F614B6" w:rsidRPr="00D70793" w:rsidRDefault="00EF6B26" w:rsidP="00D70793">
            <w:pPr>
              <w:pStyle w:val="ListParagraph"/>
              <w:numPr>
                <w:ilvl w:val="0"/>
                <w:numId w:val="5"/>
              </w:numPr>
              <w:rPr>
                <w:sz w:val="20"/>
                <w:szCs w:val="20"/>
              </w:rPr>
            </w:pPr>
            <w:r w:rsidRPr="00C05CFC">
              <w:rPr>
                <w:sz w:val="20"/>
                <w:szCs w:val="20"/>
              </w:rPr>
              <w:t xml:space="preserve">Terms of business say we can’t go outside – so fairy lights </w:t>
            </w:r>
            <w:r w:rsidR="006A460C" w:rsidRPr="00C05CFC">
              <w:rPr>
                <w:sz w:val="20"/>
                <w:szCs w:val="20"/>
              </w:rPr>
              <w:t>would encourage use</w:t>
            </w:r>
            <w:r w:rsidR="00C05CFC" w:rsidRPr="00C05CFC">
              <w:rPr>
                <w:sz w:val="20"/>
                <w:szCs w:val="20"/>
              </w:rPr>
              <w:t xml:space="preserve"> – instead will rely on </w:t>
            </w:r>
            <w:r w:rsidR="00F614B6">
              <w:rPr>
                <w:sz w:val="20"/>
                <w:szCs w:val="20"/>
              </w:rPr>
              <w:t>floodlights help at night</w:t>
            </w:r>
            <w:r w:rsidR="00C05CFC">
              <w:rPr>
                <w:sz w:val="20"/>
                <w:szCs w:val="20"/>
              </w:rPr>
              <w:t xml:space="preserve"> for access to the hall</w:t>
            </w:r>
          </w:p>
        </w:tc>
      </w:tr>
      <w:tr w:rsidR="00F614B6" w:rsidRPr="00D97AC5" w14:paraId="6854EAA8" w14:textId="77777777" w:rsidTr="00C36CDE">
        <w:tc>
          <w:tcPr>
            <w:tcW w:w="948" w:type="pct"/>
          </w:tcPr>
          <w:p w14:paraId="2ED32194" w14:textId="58FF648E" w:rsidR="00F614B6" w:rsidRDefault="00F614B6" w:rsidP="002A15C1">
            <w:pPr>
              <w:jc w:val="right"/>
              <w:rPr>
                <w:i/>
                <w:iCs/>
                <w:sz w:val="20"/>
                <w:szCs w:val="20"/>
              </w:rPr>
            </w:pPr>
            <w:r>
              <w:rPr>
                <w:i/>
                <w:iCs/>
                <w:sz w:val="20"/>
                <w:szCs w:val="20"/>
              </w:rPr>
              <w:t>Football donation request</w:t>
            </w:r>
          </w:p>
        </w:tc>
        <w:tc>
          <w:tcPr>
            <w:tcW w:w="4052" w:type="pct"/>
          </w:tcPr>
          <w:p w14:paraId="6C777D91" w14:textId="4EE5DF65" w:rsidR="007A7C98" w:rsidRDefault="007A7C98" w:rsidP="003123DD">
            <w:pPr>
              <w:pStyle w:val="ListParagraph"/>
              <w:numPr>
                <w:ilvl w:val="0"/>
                <w:numId w:val="5"/>
              </w:numPr>
              <w:rPr>
                <w:sz w:val="20"/>
                <w:szCs w:val="20"/>
              </w:rPr>
            </w:pPr>
            <w:r>
              <w:rPr>
                <w:sz w:val="20"/>
                <w:szCs w:val="20"/>
              </w:rPr>
              <w:t xml:space="preserve">FC requested a donation for their </w:t>
            </w:r>
            <w:r w:rsidR="00F647BD">
              <w:rPr>
                <w:sz w:val="20"/>
                <w:szCs w:val="20"/>
              </w:rPr>
              <w:t>End-of-Season Awards</w:t>
            </w:r>
          </w:p>
          <w:p w14:paraId="74BBEBE0" w14:textId="21DB1313" w:rsidR="00F614B6" w:rsidRDefault="00F614B6" w:rsidP="003123DD">
            <w:pPr>
              <w:pStyle w:val="ListParagraph"/>
              <w:numPr>
                <w:ilvl w:val="0"/>
                <w:numId w:val="5"/>
              </w:numPr>
              <w:rPr>
                <w:sz w:val="20"/>
                <w:szCs w:val="20"/>
              </w:rPr>
            </w:pPr>
            <w:r>
              <w:rPr>
                <w:sz w:val="20"/>
                <w:szCs w:val="20"/>
              </w:rPr>
              <w:t>HPC have a huge fund – PG pointed GH to SK</w:t>
            </w:r>
          </w:p>
        </w:tc>
      </w:tr>
      <w:tr w:rsidR="00963567" w:rsidRPr="00D97AC5" w14:paraId="625A7DBA" w14:textId="77777777" w:rsidTr="00C36CDE">
        <w:tc>
          <w:tcPr>
            <w:tcW w:w="948" w:type="pct"/>
          </w:tcPr>
          <w:p w14:paraId="54CFE505" w14:textId="5EE56C7D" w:rsidR="00963567" w:rsidRDefault="00963567" w:rsidP="002A15C1">
            <w:pPr>
              <w:jc w:val="right"/>
              <w:rPr>
                <w:i/>
                <w:iCs/>
                <w:sz w:val="20"/>
                <w:szCs w:val="20"/>
              </w:rPr>
            </w:pPr>
            <w:r>
              <w:rPr>
                <w:i/>
                <w:iCs/>
                <w:sz w:val="20"/>
                <w:szCs w:val="20"/>
              </w:rPr>
              <w:t>Christmas Fete</w:t>
            </w:r>
          </w:p>
        </w:tc>
        <w:tc>
          <w:tcPr>
            <w:tcW w:w="4052" w:type="pct"/>
          </w:tcPr>
          <w:p w14:paraId="32C9B80A" w14:textId="17EA9C01" w:rsidR="002C77B8" w:rsidRDefault="002C77B8" w:rsidP="003123DD">
            <w:pPr>
              <w:pStyle w:val="ListParagraph"/>
              <w:numPr>
                <w:ilvl w:val="0"/>
                <w:numId w:val="5"/>
              </w:numPr>
              <w:rPr>
                <w:sz w:val="20"/>
                <w:szCs w:val="20"/>
              </w:rPr>
            </w:pPr>
            <w:r>
              <w:rPr>
                <w:sz w:val="20"/>
                <w:szCs w:val="20"/>
              </w:rPr>
              <w:t>2025 date booked for the 29</w:t>
            </w:r>
            <w:r w:rsidRPr="006A2E28">
              <w:rPr>
                <w:sz w:val="20"/>
                <w:szCs w:val="20"/>
                <w:vertAlign w:val="superscript"/>
              </w:rPr>
              <w:t>th</w:t>
            </w:r>
            <w:r>
              <w:rPr>
                <w:sz w:val="20"/>
                <w:szCs w:val="20"/>
              </w:rPr>
              <w:t xml:space="preserve"> of November</w:t>
            </w:r>
          </w:p>
          <w:p w14:paraId="4A79E4AA" w14:textId="57ADF2EA" w:rsidR="00963567" w:rsidRPr="006A2E28" w:rsidRDefault="00864E50" w:rsidP="003123DD">
            <w:pPr>
              <w:pStyle w:val="ListParagraph"/>
              <w:numPr>
                <w:ilvl w:val="0"/>
                <w:numId w:val="5"/>
              </w:numPr>
              <w:rPr>
                <w:b/>
                <w:bCs/>
                <w:sz w:val="20"/>
                <w:szCs w:val="20"/>
              </w:rPr>
            </w:pPr>
            <w:r>
              <w:rPr>
                <w:b/>
                <w:bCs/>
                <w:sz w:val="20"/>
                <w:szCs w:val="20"/>
              </w:rPr>
              <w:lastRenderedPageBreak/>
              <w:t>N</w:t>
            </w:r>
            <w:r w:rsidR="00963567" w:rsidRPr="006A2E28">
              <w:rPr>
                <w:b/>
                <w:bCs/>
                <w:sz w:val="20"/>
                <w:szCs w:val="20"/>
              </w:rPr>
              <w:t>WJ</w:t>
            </w:r>
            <w:r w:rsidR="007C2301" w:rsidRPr="006A2E28">
              <w:rPr>
                <w:b/>
                <w:bCs/>
                <w:sz w:val="20"/>
                <w:szCs w:val="20"/>
              </w:rPr>
              <w:t xml:space="preserve"> to book the </w:t>
            </w:r>
            <w:r w:rsidR="00963567" w:rsidRPr="006A2E28">
              <w:rPr>
                <w:b/>
                <w:bCs/>
                <w:sz w:val="20"/>
                <w:szCs w:val="20"/>
              </w:rPr>
              <w:t>last Saturday f</w:t>
            </w:r>
            <w:r w:rsidR="002C77B8" w:rsidRPr="006A2E28">
              <w:rPr>
                <w:b/>
                <w:bCs/>
                <w:sz w:val="20"/>
                <w:szCs w:val="20"/>
              </w:rPr>
              <w:t>or subsequent years.</w:t>
            </w:r>
            <w:r w:rsidR="00D86251" w:rsidRPr="006A2E28">
              <w:rPr>
                <w:b/>
                <w:bCs/>
                <w:sz w:val="20"/>
                <w:szCs w:val="20"/>
              </w:rPr>
              <w:t xml:space="preserve"> </w:t>
            </w:r>
          </w:p>
          <w:p w14:paraId="4691CC61" w14:textId="08238CFA" w:rsidR="00D86251" w:rsidRPr="006A2E28" w:rsidRDefault="00D86251" w:rsidP="003123DD">
            <w:pPr>
              <w:pStyle w:val="ListParagraph"/>
              <w:numPr>
                <w:ilvl w:val="0"/>
                <w:numId w:val="5"/>
              </w:numPr>
              <w:rPr>
                <w:b/>
                <w:bCs/>
                <w:sz w:val="20"/>
                <w:szCs w:val="20"/>
              </w:rPr>
            </w:pPr>
            <w:r w:rsidRPr="006A2E28">
              <w:rPr>
                <w:b/>
                <w:bCs/>
                <w:sz w:val="20"/>
                <w:szCs w:val="20"/>
              </w:rPr>
              <w:t>Meeting with KF, DG, PG and JM to come up with firm proposals for July</w:t>
            </w:r>
            <w:r w:rsidR="002C77B8" w:rsidRPr="006A2E28">
              <w:rPr>
                <w:b/>
                <w:bCs/>
                <w:sz w:val="20"/>
                <w:szCs w:val="20"/>
              </w:rPr>
              <w:t xml:space="preserve"> set for June 20</w:t>
            </w:r>
            <w:r w:rsidR="002C77B8" w:rsidRPr="006A2E28">
              <w:rPr>
                <w:b/>
                <w:bCs/>
                <w:sz w:val="20"/>
                <w:szCs w:val="20"/>
                <w:vertAlign w:val="superscript"/>
              </w:rPr>
              <w:t>th</w:t>
            </w:r>
          </w:p>
        </w:tc>
      </w:tr>
      <w:tr w:rsidR="005039A6" w:rsidRPr="00D97AC5" w14:paraId="6BC36E5A" w14:textId="77777777" w:rsidTr="00C36CDE">
        <w:tc>
          <w:tcPr>
            <w:tcW w:w="948" w:type="pct"/>
          </w:tcPr>
          <w:p w14:paraId="23613021" w14:textId="474CCEDA" w:rsidR="005039A6" w:rsidRDefault="00F57429" w:rsidP="002A15C1">
            <w:pPr>
              <w:jc w:val="right"/>
              <w:rPr>
                <w:i/>
                <w:iCs/>
                <w:sz w:val="20"/>
                <w:szCs w:val="20"/>
              </w:rPr>
            </w:pPr>
            <w:r>
              <w:rPr>
                <w:i/>
                <w:iCs/>
                <w:sz w:val="20"/>
                <w:szCs w:val="20"/>
              </w:rPr>
              <w:lastRenderedPageBreak/>
              <w:t>Charities Commission</w:t>
            </w:r>
          </w:p>
        </w:tc>
        <w:tc>
          <w:tcPr>
            <w:tcW w:w="4052" w:type="pct"/>
          </w:tcPr>
          <w:p w14:paraId="7C7A23B8" w14:textId="2AAE3E7C" w:rsidR="00F57429" w:rsidRDefault="00F57429" w:rsidP="004B5F2D">
            <w:pPr>
              <w:pStyle w:val="ListParagraph"/>
              <w:numPr>
                <w:ilvl w:val="0"/>
                <w:numId w:val="5"/>
              </w:numPr>
              <w:rPr>
                <w:sz w:val="20"/>
                <w:szCs w:val="20"/>
              </w:rPr>
            </w:pPr>
            <w:r>
              <w:rPr>
                <w:sz w:val="20"/>
                <w:szCs w:val="20"/>
              </w:rPr>
              <w:t>JM has identified a person to perform the finances check</w:t>
            </w:r>
          </w:p>
          <w:p w14:paraId="628036CE" w14:textId="797C5D41" w:rsidR="004B5F2D" w:rsidRPr="006A2E28" w:rsidRDefault="00F57429" w:rsidP="004B5F2D">
            <w:pPr>
              <w:pStyle w:val="ListParagraph"/>
              <w:numPr>
                <w:ilvl w:val="0"/>
                <w:numId w:val="5"/>
              </w:numPr>
              <w:rPr>
                <w:b/>
                <w:bCs/>
                <w:sz w:val="20"/>
                <w:szCs w:val="20"/>
              </w:rPr>
            </w:pPr>
            <w:r w:rsidRPr="006A2E28">
              <w:rPr>
                <w:b/>
                <w:bCs/>
                <w:sz w:val="20"/>
                <w:szCs w:val="20"/>
              </w:rPr>
              <w:t xml:space="preserve">RW will give JM </w:t>
            </w:r>
            <w:r w:rsidR="00884C6D" w:rsidRPr="006A2E28">
              <w:rPr>
                <w:b/>
                <w:bCs/>
                <w:sz w:val="20"/>
                <w:szCs w:val="20"/>
              </w:rPr>
              <w:t>3 arch files and memory stick</w:t>
            </w:r>
          </w:p>
        </w:tc>
      </w:tr>
      <w:tr w:rsidR="00B52810" w:rsidRPr="00D97AC5" w14:paraId="0356E2AD" w14:textId="77777777" w:rsidTr="00C60AE2">
        <w:tc>
          <w:tcPr>
            <w:tcW w:w="948" w:type="pct"/>
          </w:tcPr>
          <w:p w14:paraId="0F22A0AC" w14:textId="42CB6D80" w:rsidR="00B52810" w:rsidRPr="00D97AC5" w:rsidRDefault="00B52810" w:rsidP="00421191">
            <w:pPr>
              <w:jc w:val="right"/>
              <w:rPr>
                <w:i/>
                <w:iCs/>
                <w:sz w:val="20"/>
                <w:szCs w:val="20"/>
              </w:rPr>
            </w:pPr>
            <w:r w:rsidRPr="00D97AC5">
              <w:rPr>
                <w:i/>
                <w:iCs/>
                <w:sz w:val="20"/>
                <w:szCs w:val="20"/>
              </w:rPr>
              <w:t>Chairman’s / Trustees’ report</w:t>
            </w:r>
          </w:p>
        </w:tc>
        <w:tc>
          <w:tcPr>
            <w:tcW w:w="4052" w:type="pct"/>
          </w:tcPr>
          <w:p w14:paraId="0B0BE830" w14:textId="7C3E0DC7" w:rsidR="00200C96" w:rsidRPr="006A2E28" w:rsidRDefault="00200C96" w:rsidP="00B52810">
            <w:pPr>
              <w:pStyle w:val="ListParagraph"/>
              <w:numPr>
                <w:ilvl w:val="0"/>
                <w:numId w:val="4"/>
              </w:numPr>
              <w:rPr>
                <w:sz w:val="20"/>
                <w:szCs w:val="20"/>
              </w:rPr>
            </w:pPr>
            <w:r>
              <w:rPr>
                <w:sz w:val="20"/>
                <w:szCs w:val="20"/>
              </w:rPr>
              <w:t>See addendum for full report</w:t>
            </w:r>
          </w:p>
          <w:p w14:paraId="2ED3E7BE" w14:textId="724D0DC4" w:rsidR="00B52810" w:rsidRPr="006A2E28" w:rsidRDefault="00B52810" w:rsidP="00B52810">
            <w:pPr>
              <w:pStyle w:val="ListParagraph"/>
              <w:numPr>
                <w:ilvl w:val="0"/>
                <w:numId w:val="4"/>
              </w:numPr>
              <w:rPr>
                <w:sz w:val="20"/>
                <w:szCs w:val="20"/>
              </w:rPr>
            </w:pPr>
            <w:r w:rsidRPr="00B52810">
              <w:rPr>
                <w:b/>
                <w:bCs/>
                <w:sz w:val="20"/>
                <w:szCs w:val="20"/>
              </w:rPr>
              <w:t>Committee approved purchase a large tree positioned near the shop</w:t>
            </w:r>
            <w:r w:rsidRPr="006A2E28">
              <w:rPr>
                <w:sz w:val="20"/>
                <w:szCs w:val="20"/>
              </w:rPr>
              <w:t xml:space="preserve"> as an interim measure for a </w:t>
            </w:r>
            <w:r w:rsidR="00864E50" w:rsidRPr="00864E50">
              <w:rPr>
                <w:sz w:val="20"/>
                <w:szCs w:val="20"/>
              </w:rPr>
              <w:t>permanent</w:t>
            </w:r>
            <w:r w:rsidRPr="006A2E28">
              <w:rPr>
                <w:sz w:val="20"/>
                <w:szCs w:val="20"/>
              </w:rPr>
              <w:t xml:space="preserve"> tree, at a cost of about £100</w:t>
            </w:r>
          </w:p>
          <w:p w14:paraId="126E260A" w14:textId="77777777" w:rsidR="00B52810" w:rsidRDefault="00B52810" w:rsidP="00B52810">
            <w:pPr>
              <w:pStyle w:val="ListParagraph"/>
              <w:numPr>
                <w:ilvl w:val="0"/>
                <w:numId w:val="4"/>
              </w:numPr>
              <w:rPr>
                <w:sz w:val="20"/>
                <w:szCs w:val="20"/>
              </w:rPr>
            </w:pPr>
            <w:r w:rsidRPr="006A2E28">
              <w:rPr>
                <w:sz w:val="20"/>
                <w:szCs w:val="20"/>
              </w:rPr>
              <w:t>At the same time, we will start a fund for a permanent tree</w:t>
            </w:r>
          </w:p>
          <w:p w14:paraId="1C029C60" w14:textId="77E064DF" w:rsidR="00B52810" w:rsidRPr="006A2E28" w:rsidRDefault="00B52810" w:rsidP="00B52810">
            <w:pPr>
              <w:pStyle w:val="ListParagraph"/>
              <w:numPr>
                <w:ilvl w:val="0"/>
                <w:numId w:val="4"/>
              </w:numPr>
              <w:rPr>
                <w:sz w:val="20"/>
                <w:szCs w:val="20"/>
              </w:rPr>
            </w:pPr>
            <w:r w:rsidRPr="006A2E28">
              <w:rPr>
                <w:sz w:val="20"/>
                <w:szCs w:val="20"/>
              </w:rPr>
              <w:t>H&amp;S requires extra time by BC and JI.</w:t>
            </w:r>
          </w:p>
          <w:p w14:paraId="2F7ABF2A" w14:textId="45E533FB" w:rsidR="00B52810" w:rsidRPr="006A2E28" w:rsidRDefault="00B52810" w:rsidP="00B52810">
            <w:pPr>
              <w:pStyle w:val="ListParagraph"/>
              <w:numPr>
                <w:ilvl w:val="0"/>
                <w:numId w:val="4"/>
              </w:numPr>
              <w:rPr>
                <w:sz w:val="20"/>
                <w:szCs w:val="20"/>
              </w:rPr>
            </w:pPr>
            <w:r w:rsidRPr="006A2E28">
              <w:rPr>
                <w:sz w:val="20"/>
                <w:szCs w:val="20"/>
              </w:rPr>
              <w:t>Committee has approved the following:</w:t>
            </w:r>
          </w:p>
          <w:p w14:paraId="13047871" w14:textId="77777777" w:rsidR="00B52810" w:rsidRPr="006A2E28" w:rsidRDefault="00B52810" w:rsidP="006A2E28">
            <w:pPr>
              <w:pStyle w:val="ListParagraph"/>
              <w:numPr>
                <w:ilvl w:val="1"/>
                <w:numId w:val="4"/>
              </w:numPr>
              <w:rPr>
                <w:sz w:val="20"/>
                <w:szCs w:val="20"/>
              </w:rPr>
            </w:pPr>
            <w:r w:rsidRPr="006A2E28">
              <w:rPr>
                <w:sz w:val="20"/>
                <w:szCs w:val="20"/>
              </w:rPr>
              <w:t>Extend BC and JI working hours by 1 hour per week</w:t>
            </w:r>
          </w:p>
          <w:p w14:paraId="2D8D33C9" w14:textId="77777777" w:rsidR="00B52810" w:rsidRPr="006A2E28" w:rsidRDefault="00B52810" w:rsidP="006A2E28">
            <w:pPr>
              <w:pStyle w:val="ListParagraph"/>
              <w:numPr>
                <w:ilvl w:val="1"/>
                <w:numId w:val="4"/>
              </w:numPr>
              <w:rPr>
                <w:sz w:val="20"/>
                <w:szCs w:val="20"/>
              </w:rPr>
            </w:pPr>
            <w:r w:rsidRPr="006A2E28">
              <w:rPr>
                <w:sz w:val="20"/>
                <w:szCs w:val="20"/>
              </w:rPr>
              <w:t>Raise BC and JI hourly rate by £1 per hour</w:t>
            </w:r>
          </w:p>
          <w:p w14:paraId="3E7AAD4B" w14:textId="1D086A5B" w:rsidR="00B52810" w:rsidRPr="00B52810" w:rsidRDefault="00B52810" w:rsidP="006A2E28">
            <w:pPr>
              <w:pStyle w:val="ListParagraph"/>
              <w:numPr>
                <w:ilvl w:val="1"/>
                <w:numId w:val="4"/>
              </w:numPr>
              <w:rPr>
                <w:b/>
                <w:bCs/>
                <w:sz w:val="20"/>
                <w:szCs w:val="20"/>
              </w:rPr>
            </w:pPr>
            <w:r w:rsidRPr="006A2E28">
              <w:rPr>
                <w:sz w:val="20"/>
                <w:szCs w:val="20"/>
              </w:rPr>
              <w:t>Raise NWJ hourly rate by at least £1 to meet minimum wage</w:t>
            </w:r>
          </w:p>
        </w:tc>
      </w:tr>
      <w:tr w:rsidR="00421191" w:rsidRPr="00D97AC5" w14:paraId="27C55D69" w14:textId="77777777" w:rsidTr="00C60AE2">
        <w:tc>
          <w:tcPr>
            <w:tcW w:w="948" w:type="pct"/>
          </w:tcPr>
          <w:p w14:paraId="7CD07E53" w14:textId="4C0B585E" w:rsidR="00421191" w:rsidRPr="00D97AC5" w:rsidRDefault="00421191" w:rsidP="00421191">
            <w:pPr>
              <w:jc w:val="right"/>
              <w:rPr>
                <w:i/>
                <w:iCs/>
                <w:sz w:val="20"/>
                <w:szCs w:val="20"/>
              </w:rPr>
            </w:pPr>
            <w:r w:rsidRPr="00D97AC5">
              <w:rPr>
                <w:i/>
                <w:iCs/>
                <w:sz w:val="20"/>
                <w:szCs w:val="20"/>
              </w:rPr>
              <w:t>Secretary’s report</w:t>
            </w:r>
          </w:p>
        </w:tc>
        <w:tc>
          <w:tcPr>
            <w:tcW w:w="4052" w:type="pct"/>
          </w:tcPr>
          <w:p w14:paraId="658B3035" w14:textId="6F805955" w:rsidR="004843B1" w:rsidRPr="006A2E28" w:rsidRDefault="00200C96" w:rsidP="006A2E28">
            <w:pPr>
              <w:pStyle w:val="ListParagraph"/>
              <w:numPr>
                <w:ilvl w:val="0"/>
                <w:numId w:val="4"/>
              </w:numPr>
              <w:spacing w:after="160" w:line="259" w:lineRule="auto"/>
              <w:rPr>
                <w:sz w:val="20"/>
                <w:szCs w:val="20"/>
              </w:rPr>
            </w:pPr>
            <w:r>
              <w:rPr>
                <w:sz w:val="20"/>
                <w:szCs w:val="20"/>
              </w:rPr>
              <w:t>See addendum for full report</w:t>
            </w:r>
            <w:r w:rsidR="00A500B4">
              <w:rPr>
                <w:sz w:val="20"/>
                <w:szCs w:val="20"/>
              </w:rPr>
              <w:t xml:space="preserve"> - </w:t>
            </w:r>
            <w:r w:rsidR="00402580" w:rsidRPr="006A2E28">
              <w:rPr>
                <w:sz w:val="20"/>
                <w:szCs w:val="20"/>
              </w:rPr>
              <w:t>N</w:t>
            </w:r>
            <w:r w:rsidR="00B52810" w:rsidRPr="006A2E28">
              <w:rPr>
                <w:sz w:val="20"/>
                <w:szCs w:val="20"/>
              </w:rPr>
              <w:t>o questions raised</w:t>
            </w:r>
          </w:p>
        </w:tc>
      </w:tr>
      <w:tr w:rsidR="00421191" w:rsidRPr="00D97AC5" w14:paraId="07E3745B" w14:textId="77777777" w:rsidTr="00C60AE2">
        <w:tc>
          <w:tcPr>
            <w:tcW w:w="948" w:type="pct"/>
          </w:tcPr>
          <w:p w14:paraId="0FB6D0BC" w14:textId="6A49ED28" w:rsidR="00421191" w:rsidRPr="00D97AC5" w:rsidRDefault="00421191" w:rsidP="00421191">
            <w:pPr>
              <w:jc w:val="right"/>
              <w:rPr>
                <w:i/>
                <w:iCs/>
                <w:sz w:val="20"/>
                <w:szCs w:val="20"/>
              </w:rPr>
            </w:pPr>
            <w:r w:rsidRPr="00D97AC5">
              <w:rPr>
                <w:i/>
                <w:iCs/>
                <w:sz w:val="20"/>
                <w:szCs w:val="20"/>
              </w:rPr>
              <w:t>Treasurer’s report</w:t>
            </w:r>
          </w:p>
        </w:tc>
        <w:tc>
          <w:tcPr>
            <w:tcW w:w="4052" w:type="pct"/>
          </w:tcPr>
          <w:p w14:paraId="73726D99" w14:textId="7A2BFEC9" w:rsidR="00FD51D8" w:rsidRPr="000D1CB2" w:rsidRDefault="00A500B4" w:rsidP="00FD51D8">
            <w:pPr>
              <w:pStyle w:val="ListParagraph"/>
              <w:numPr>
                <w:ilvl w:val="0"/>
                <w:numId w:val="4"/>
              </w:numPr>
              <w:rPr>
                <w:sz w:val="20"/>
                <w:szCs w:val="20"/>
              </w:rPr>
            </w:pPr>
            <w:r>
              <w:rPr>
                <w:sz w:val="20"/>
                <w:szCs w:val="20"/>
              </w:rPr>
              <w:t xml:space="preserve">See addendum for full report - </w:t>
            </w:r>
            <w:r w:rsidRPr="00656030">
              <w:rPr>
                <w:sz w:val="20"/>
                <w:szCs w:val="20"/>
              </w:rPr>
              <w:t>No questions raised</w:t>
            </w:r>
          </w:p>
        </w:tc>
      </w:tr>
      <w:tr w:rsidR="00421191" w:rsidRPr="00D97AC5" w14:paraId="7A729A3A" w14:textId="77777777" w:rsidTr="00C60AE2">
        <w:tc>
          <w:tcPr>
            <w:tcW w:w="948" w:type="pct"/>
          </w:tcPr>
          <w:p w14:paraId="786D7879" w14:textId="311BFDA9" w:rsidR="00421191" w:rsidRPr="00D97AC5" w:rsidRDefault="00421191" w:rsidP="00421191">
            <w:pPr>
              <w:jc w:val="right"/>
              <w:rPr>
                <w:i/>
                <w:iCs/>
                <w:sz w:val="20"/>
                <w:szCs w:val="20"/>
              </w:rPr>
            </w:pPr>
            <w:r w:rsidRPr="00D97AC5">
              <w:rPr>
                <w:i/>
                <w:iCs/>
                <w:sz w:val="20"/>
                <w:szCs w:val="20"/>
              </w:rPr>
              <w:t>Booking Secretary’s report</w:t>
            </w:r>
          </w:p>
        </w:tc>
        <w:tc>
          <w:tcPr>
            <w:tcW w:w="4052" w:type="pct"/>
          </w:tcPr>
          <w:p w14:paraId="1AB3AFF9" w14:textId="4989AC1B" w:rsidR="00314D0C" w:rsidRPr="00D97AC5" w:rsidRDefault="00A500B4" w:rsidP="00C404C7">
            <w:pPr>
              <w:pStyle w:val="ListParagraph"/>
              <w:numPr>
                <w:ilvl w:val="0"/>
                <w:numId w:val="4"/>
              </w:numPr>
              <w:rPr>
                <w:sz w:val="20"/>
                <w:szCs w:val="20"/>
              </w:rPr>
            </w:pPr>
            <w:r>
              <w:rPr>
                <w:sz w:val="20"/>
                <w:szCs w:val="20"/>
              </w:rPr>
              <w:t xml:space="preserve">See addendum for full report - </w:t>
            </w:r>
            <w:r w:rsidRPr="00656030">
              <w:rPr>
                <w:sz w:val="20"/>
                <w:szCs w:val="20"/>
              </w:rPr>
              <w:t>No questions raised</w:t>
            </w:r>
          </w:p>
        </w:tc>
      </w:tr>
      <w:tr w:rsidR="00421191" w:rsidRPr="00D97AC5" w14:paraId="6C756EEE" w14:textId="77777777" w:rsidTr="00C60AE2">
        <w:tc>
          <w:tcPr>
            <w:tcW w:w="948" w:type="pct"/>
          </w:tcPr>
          <w:p w14:paraId="19939ACF" w14:textId="78C9E4C5" w:rsidR="00421191" w:rsidRPr="00D97AC5" w:rsidRDefault="00946771" w:rsidP="00421191">
            <w:pPr>
              <w:jc w:val="right"/>
              <w:rPr>
                <w:i/>
                <w:iCs/>
                <w:sz w:val="20"/>
                <w:szCs w:val="20"/>
              </w:rPr>
            </w:pPr>
            <w:r w:rsidRPr="00D97AC5">
              <w:rPr>
                <w:i/>
                <w:iCs/>
                <w:sz w:val="20"/>
                <w:szCs w:val="20"/>
              </w:rPr>
              <w:t>Maintenance</w:t>
            </w:r>
            <w:r w:rsidR="00421191" w:rsidRPr="00D97AC5">
              <w:rPr>
                <w:i/>
                <w:iCs/>
                <w:sz w:val="20"/>
                <w:szCs w:val="20"/>
              </w:rPr>
              <w:t xml:space="preserve"> report</w:t>
            </w:r>
          </w:p>
        </w:tc>
        <w:tc>
          <w:tcPr>
            <w:tcW w:w="4052" w:type="pct"/>
          </w:tcPr>
          <w:p w14:paraId="3CBF512C" w14:textId="2466ED3E" w:rsidR="00A500B4" w:rsidRDefault="00A500B4" w:rsidP="007A3798">
            <w:pPr>
              <w:pStyle w:val="ListParagraph"/>
              <w:numPr>
                <w:ilvl w:val="0"/>
                <w:numId w:val="4"/>
              </w:numPr>
              <w:rPr>
                <w:sz w:val="20"/>
                <w:szCs w:val="20"/>
              </w:rPr>
            </w:pPr>
            <w:r>
              <w:rPr>
                <w:sz w:val="20"/>
                <w:szCs w:val="20"/>
              </w:rPr>
              <w:t>See addendum for full report</w:t>
            </w:r>
          </w:p>
          <w:p w14:paraId="240ED063" w14:textId="419C682B" w:rsidR="00041124" w:rsidRDefault="00F46F45" w:rsidP="007A3798">
            <w:pPr>
              <w:pStyle w:val="ListParagraph"/>
              <w:numPr>
                <w:ilvl w:val="0"/>
                <w:numId w:val="4"/>
              </w:numPr>
              <w:rPr>
                <w:sz w:val="20"/>
                <w:szCs w:val="20"/>
              </w:rPr>
            </w:pPr>
            <w:r w:rsidRPr="006A2E28">
              <w:rPr>
                <w:sz w:val="20"/>
                <w:szCs w:val="20"/>
              </w:rPr>
              <w:t>Discu</w:t>
            </w:r>
            <w:r>
              <w:rPr>
                <w:sz w:val="20"/>
                <w:szCs w:val="20"/>
              </w:rPr>
              <w:t>ssed the recent issue with a one-off hirer</w:t>
            </w:r>
          </w:p>
          <w:p w14:paraId="4EA6B4DD" w14:textId="1F312F4C" w:rsidR="00555985" w:rsidRPr="006A2E28" w:rsidRDefault="00555985" w:rsidP="007A3798">
            <w:pPr>
              <w:pStyle w:val="ListParagraph"/>
              <w:numPr>
                <w:ilvl w:val="0"/>
                <w:numId w:val="4"/>
              </w:numPr>
              <w:rPr>
                <w:sz w:val="20"/>
                <w:szCs w:val="20"/>
              </w:rPr>
            </w:pPr>
            <w:r>
              <w:rPr>
                <w:sz w:val="20"/>
                <w:szCs w:val="20"/>
              </w:rPr>
              <w:t>Hirer has been barred from using the hall again</w:t>
            </w:r>
          </w:p>
        </w:tc>
      </w:tr>
      <w:tr w:rsidR="00421191" w:rsidRPr="00D97AC5" w14:paraId="4EA68B11" w14:textId="77777777" w:rsidTr="00C60AE2">
        <w:tc>
          <w:tcPr>
            <w:tcW w:w="948" w:type="pct"/>
          </w:tcPr>
          <w:p w14:paraId="702D88D5" w14:textId="1BF50989" w:rsidR="00421191" w:rsidRPr="00D97AC5" w:rsidRDefault="00421191" w:rsidP="00421191">
            <w:pPr>
              <w:jc w:val="right"/>
              <w:rPr>
                <w:i/>
                <w:iCs/>
                <w:sz w:val="20"/>
                <w:szCs w:val="20"/>
              </w:rPr>
            </w:pPr>
            <w:r w:rsidRPr="00D97AC5">
              <w:rPr>
                <w:i/>
                <w:iCs/>
                <w:sz w:val="20"/>
                <w:szCs w:val="20"/>
              </w:rPr>
              <w:t>Technology report</w:t>
            </w:r>
          </w:p>
        </w:tc>
        <w:tc>
          <w:tcPr>
            <w:tcW w:w="4052" w:type="pct"/>
          </w:tcPr>
          <w:p w14:paraId="1DE754A2" w14:textId="5FE56813" w:rsidR="00740645" w:rsidRPr="006A2E28" w:rsidRDefault="00A500B4" w:rsidP="00740645">
            <w:pPr>
              <w:pStyle w:val="ListParagraph"/>
              <w:numPr>
                <w:ilvl w:val="0"/>
                <w:numId w:val="4"/>
              </w:numPr>
              <w:rPr>
                <w:sz w:val="20"/>
                <w:szCs w:val="20"/>
              </w:rPr>
            </w:pPr>
            <w:r>
              <w:rPr>
                <w:sz w:val="20"/>
                <w:szCs w:val="20"/>
              </w:rPr>
              <w:t xml:space="preserve">See addendum for full report - </w:t>
            </w:r>
            <w:r w:rsidRPr="00656030">
              <w:rPr>
                <w:sz w:val="20"/>
                <w:szCs w:val="20"/>
              </w:rPr>
              <w:t>No questions raised</w:t>
            </w:r>
          </w:p>
        </w:tc>
      </w:tr>
      <w:tr w:rsidR="00826B36" w:rsidRPr="00D97AC5" w14:paraId="19CA1AB1" w14:textId="77777777" w:rsidTr="00C60AE2">
        <w:tc>
          <w:tcPr>
            <w:tcW w:w="948" w:type="pct"/>
          </w:tcPr>
          <w:p w14:paraId="314DD58D" w14:textId="428BEB5E" w:rsidR="00826B36" w:rsidRPr="00D97AC5" w:rsidRDefault="00BC4C96" w:rsidP="00421191">
            <w:pPr>
              <w:jc w:val="right"/>
              <w:rPr>
                <w:i/>
                <w:iCs/>
                <w:sz w:val="20"/>
                <w:szCs w:val="20"/>
              </w:rPr>
            </w:pPr>
            <w:r>
              <w:rPr>
                <w:i/>
                <w:iCs/>
                <w:sz w:val="20"/>
                <w:szCs w:val="20"/>
              </w:rPr>
              <w:t>PTA and VH Collaboration Discussions</w:t>
            </w:r>
          </w:p>
        </w:tc>
        <w:tc>
          <w:tcPr>
            <w:tcW w:w="4052" w:type="pct"/>
          </w:tcPr>
          <w:p w14:paraId="6DF39BFD" w14:textId="77777777" w:rsidR="00BB71CE" w:rsidRPr="006A2E28" w:rsidRDefault="00BB71CE" w:rsidP="00740645">
            <w:pPr>
              <w:pStyle w:val="ListParagraph"/>
              <w:numPr>
                <w:ilvl w:val="0"/>
                <w:numId w:val="4"/>
              </w:numPr>
              <w:rPr>
                <w:b/>
                <w:bCs/>
                <w:sz w:val="20"/>
                <w:szCs w:val="20"/>
              </w:rPr>
            </w:pPr>
            <w:r w:rsidRPr="00BB71CE">
              <w:rPr>
                <w:sz w:val="20"/>
                <w:szCs w:val="20"/>
              </w:rPr>
              <w:t>Kate Peake, Chair of the HV School PTA, joined the committee meeting to share insights into the PTA’s work, outline current challenges, and explore opportunities for collaboration between the PTA and the Village Hall Committee.</w:t>
            </w:r>
          </w:p>
          <w:p w14:paraId="2B70FFD5" w14:textId="3DF4A891" w:rsidR="00826B36" w:rsidRPr="006A2E28" w:rsidRDefault="00826B36" w:rsidP="00740645">
            <w:pPr>
              <w:pStyle w:val="ListParagraph"/>
              <w:numPr>
                <w:ilvl w:val="0"/>
                <w:numId w:val="4"/>
              </w:numPr>
              <w:rPr>
                <w:b/>
                <w:bCs/>
                <w:sz w:val="20"/>
                <w:szCs w:val="20"/>
              </w:rPr>
            </w:pPr>
            <w:r w:rsidRPr="006A2E28">
              <w:rPr>
                <w:b/>
                <w:bCs/>
                <w:sz w:val="20"/>
                <w:szCs w:val="20"/>
              </w:rPr>
              <w:t xml:space="preserve">About the </w:t>
            </w:r>
            <w:r w:rsidR="00E738FD" w:rsidRPr="006A2E28">
              <w:rPr>
                <w:b/>
                <w:bCs/>
                <w:sz w:val="20"/>
                <w:szCs w:val="20"/>
              </w:rPr>
              <w:t>PTA</w:t>
            </w:r>
          </w:p>
          <w:p w14:paraId="6B14F222" w14:textId="77777777" w:rsidR="00E738FD" w:rsidRDefault="00E738FD" w:rsidP="00E738FD">
            <w:pPr>
              <w:pStyle w:val="ListParagraph"/>
              <w:numPr>
                <w:ilvl w:val="1"/>
                <w:numId w:val="4"/>
              </w:numPr>
              <w:rPr>
                <w:sz w:val="20"/>
                <w:szCs w:val="20"/>
              </w:rPr>
            </w:pPr>
            <w:r>
              <w:rPr>
                <w:sz w:val="20"/>
                <w:szCs w:val="20"/>
              </w:rPr>
              <w:t>The PTA is a registered charity and operates independently of the school</w:t>
            </w:r>
          </w:p>
          <w:p w14:paraId="59E32277" w14:textId="77777777" w:rsidR="00E738FD" w:rsidRDefault="00E738FD" w:rsidP="00E738FD">
            <w:pPr>
              <w:pStyle w:val="ListParagraph"/>
              <w:numPr>
                <w:ilvl w:val="1"/>
                <w:numId w:val="4"/>
              </w:numPr>
              <w:rPr>
                <w:sz w:val="20"/>
                <w:szCs w:val="20"/>
              </w:rPr>
            </w:pPr>
            <w:r>
              <w:rPr>
                <w:sz w:val="20"/>
                <w:szCs w:val="20"/>
              </w:rPr>
              <w:t>Its purpose is to raise fund to support the school through educational items not covered by the school budget</w:t>
            </w:r>
          </w:p>
          <w:p w14:paraId="2C7BE1A6" w14:textId="77777777" w:rsidR="00E738FD" w:rsidRDefault="00E738FD" w:rsidP="00E738FD">
            <w:pPr>
              <w:pStyle w:val="ListParagraph"/>
              <w:numPr>
                <w:ilvl w:val="1"/>
                <w:numId w:val="4"/>
              </w:numPr>
              <w:rPr>
                <w:sz w:val="20"/>
                <w:szCs w:val="20"/>
              </w:rPr>
            </w:pPr>
            <w:r>
              <w:rPr>
                <w:sz w:val="20"/>
                <w:szCs w:val="20"/>
              </w:rPr>
              <w:t>Teachers attend PTA meetings, but there are no financial nor governance ties to the school</w:t>
            </w:r>
          </w:p>
          <w:p w14:paraId="14CB96AE" w14:textId="77777777" w:rsidR="00E738FD" w:rsidRDefault="00863F20" w:rsidP="00E738FD">
            <w:pPr>
              <w:pStyle w:val="ListParagraph"/>
              <w:numPr>
                <w:ilvl w:val="1"/>
                <w:numId w:val="4"/>
              </w:numPr>
              <w:rPr>
                <w:sz w:val="20"/>
                <w:szCs w:val="20"/>
              </w:rPr>
            </w:pPr>
            <w:r>
              <w:rPr>
                <w:sz w:val="20"/>
                <w:szCs w:val="20"/>
              </w:rPr>
              <w:t>The PTA committee currently comprises three people</w:t>
            </w:r>
          </w:p>
          <w:p w14:paraId="0BDAC0C0" w14:textId="77777777" w:rsidR="00863F20" w:rsidRDefault="00863F20" w:rsidP="00E738FD">
            <w:pPr>
              <w:pStyle w:val="ListParagraph"/>
              <w:numPr>
                <w:ilvl w:val="1"/>
                <w:numId w:val="4"/>
              </w:numPr>
              <w:rPr>
                <w:sz w:val="20"/>
                <w:szCs w:val="20"/>
              </w:rPr>
            </w:pPr>
            <w:r>
              <w:rPr>
                <w:sz w:val="20"/>
                <w:szCs w:val="20"/>
              </w:rPr>
              <w:t xml:space="preserve">The PTA owns a lot of equipment of unknown </w:t>
            </w:r>
            <w:r w:rsidR="005F1E64">
              <w:rPr>
                <w:sz w:val="20"/>
                <w:szCs w:val="20"/>
              </w:rPr>
              <w:t>quality and knowledge how to use, including 4 marquees and a sound system</w:t>
            </w:r>
          </w:p>
          <w:p w14:paraId="3832B01F" w14:textId="77777777" w:rsidR="000E36D4" w:rsidRPr="006A2E28" w:rsidRDefault="000E36D4" w:rsidP="000E36D4">
            <w:pPr>
              <w:pStyle w:val="ListParagraph"/>
              <w:numPr>
                <w:ilvl w:val="0"/>
                <w:numId w:val="4"/>
              </w:numPr>
              <w:rPr>
                <w:b/>
                <w:bCs/>
                <w:sz w:val="20"/>
                <w:szCs w:val="20"/>
              </w:rPr>
            </w:pPr>
            <w:r w:rsidRPr="006A2E28">
              <w:rPr>
                <w:b/>
                <w:bCs/>
                <w:sz w:val="20"/>
                <w:szCs w:val="20"/>
              </w:rPr>
              <w:t>Challenges faced by the PTA</w:t>
            </w:r>
          </w:p>
          <w:p w14:paraId="010EE8E7" w14:textId="77777777" w:rsidR="000E36D4" w:rsidRDefault="000E36D4" w:rsidP="000E36D4">
            <w:pPr>
              <w:pStyle w:val="ListParagraph"/>
              <w:numPr>
                <w:ilvl w:val="1"/>
                <w:numId w:val="4"/>
              </w:numPr>
              <w:rPr>
                <w:sz w:val="20"/>
                <w:szCs w:val="20"/>
              </w:rPr>
            </w:pPr>
            <w:r>
              <w:rPr>
                <w:sz w:val="20"/>
                <w:szCs w:val="20"/>
              </w:rPr>
              <w:t>Low attendance and difficulty recruiting volunteers as parents work full time</w:t>
            </w:r>
          </w:p>
          <w:p w14:paraId="3291DD0F" w14:textId="77777777" w:rsidR="000E36D4" w:rsidRDefault="00B70E14" w:rsidP="000E36D4">
            <w:pPr>
              <w:pStyle w:val="ListParagraph"/>
              <w:numPr>
                <w:ilvl w:val="1"/>
                <w:numId w:val="4"/>
              </w:numPr>
              <w:rPr>
                <w:sz w:val="20"/>
                <w:szCs w:val="20"/>
              </w:rPr>
            </w:pPr>
            <w:r>
              <w:rPr>
                <w:sz w:val="20"/>
                <w:szCs w:val="20"/>
              </w:rPr>
              <w:t>Community events are hard to organise due to limited support</w:t>
            </w:r>
          </w:p>
          <w:p w14:paraId="15929A38" w14:textId="77777777" w:rsidR="00B70E14" w:rsidRDefault="00B70E14" w:rsidP="000E36D4">
            <w:pPr>
              <w:pStyle w:val="ListParagraph"/>
              <w:numPr>
                <w:ilvl w:val="1"/>
                <w:numId w:val="4"/>
              </w:numPr>
              <w:rPr>
                <w:sz w:val="20"/>
                <w:szCs w:val="20"/>
              </w:rPr>
            </w:pPr>
            <w:r>
              <w:rPr>
                <w:sz w:val="20"/>
                <w:szCs w:val="20"/>
              </w:rPr>
              <w:t>Insurance, site security and risk assessments make it hard to hold events outside of the school</w:t>
            </w:r>
          </w:p>
          <w:p w14:paraId="4204BC0D" w14:textId="62EBEFA9" w:rsidR="00B70E14" w:rsidRDefault="00B70E14" w:rsidP="000E36D4">
            <w:pPr>
              <w:pStyle w:val="ListParagraph"/>
              <w:numPr>
                <w:ilvl w:val="1"/>
                <w:numId w:val="4"/>
              </w:numPr>
              <w:rPr>
                <w:sz w:val="20"/>
                <w:szCs w:val="20"/>
              </w:rPr>
            </w:pPr>
            <w:r>
              <w:rPr>
                <w:sz w:val="20"/>
                <w:szCs w:val="20"/>
              </w:rPr>
              <w:t xml:space="preserve">Events are </w:t>
            </w:r>
            <w:r w:rsidR="00DC7CFF">
              <w:rPr>
                <w:sz w:val="20"/>
                <w:szCs w:val="20"/>
              </w:rPr>
              <w:t>shrinking</w:t>
            </w:r>
            <w:r>
              <w:rPr>
                <w:sz w:val="20"/>
                <w:szCs w:val="20"/>
              </w:rPr>
              <w:t xml:space="preserve"> in scale and shifting focus to other </w:t>
            </w:r>
            <w:r w:rsidR="00DC7CFF">
              <w:rPr>
                <w:sz w:val="20"/>
                <w:szCs w:val="20"/>
              </w:rPr>
              <w:t>types</w:t>
            </w:r>
            <w:r>
              <w:rPr>
                <w:sz w:val="20"/>
                <w:szCs w:val="20"/>
              </w:rPr>
              <w:t xml:space="preserve"> of events to raise money</w:t>
            </w:r>
          </w:p>
          <w:p w14:paraId="389022D0" w14:textId="77777777" w:rsidR="00B70E14" w:rsidRPr="006A2E28" w:rsidRDefault="00B70E14" w:rsidP="00B70E14">
            <w:pPr>
              <w:pStyle w:val="ListParagraph"/>
              <w:numPr>
                <w:ilvl w:val="0"/>
                <w:numId w:val="4"/>
              </w:numPr>
              <w:rPr>
                <w:b/>
                <w:bCs/>
                <w:sz w:val="20"/>
                <w:szCs w:val="20"/>
              </w:rPr>
            </w:pPr>
            <w:r w:rsidRPr="006A2E28">
              <w:rPr>
                <w:b/>
                <w:bCs/>
                <w:sz w:val="20"/>
                <w:szCs w:val="20"/>
              </w:rPr>
              <w:t xml:space="preserve">Opportunities </w:t>
            </w:r>
            <w:r w:rsidR="00636AF2" w:rsidRPr="006A2E28">
              <w:rPr>
                <w:b/>
                <w:bCs/>
                <w:sz w:val="20"/>
                <w:szCs w:val="20"/>
              </w:rPr>
              <w:t>for collaboration</w:t>
            </w:r>
          </w:p>
          <w:p w14:paraId="6E876829" w14:textId="0A83730E" w:rsidR="00636AF2" w:rsidRDefault="00636AF2" w:rsidP="00636AF2">
            <w:pPr>
              <w:pStyle w:val="ListParagraph"/>
              <w:numPr>
                <w:ilvl w:val="1"/>
                <w:numId w:val="4"/>
              </w:numPr>
              <w:rPr>
                <w:sz w:val="20"/>
                <w:szCs w:val="20"/>
              </w:rPr>
            </w:pPr>
            <w:r>
              <w:rPr>
                <w:sz w:val="20"/>
                <w:szCs w:val="20"/>
              </w:rPr>
              <w:t>Share and promote PTA events</w:t>
            </w:r>
            <w:r w:rsidR="00C02D6C">
              <w:rPr>
                <w:sz w:val="20"/>
                <w:szCs w:val="20"/>
              </w:rPr>
              <w:t xml:space="preserve">, such as Summer Fayre on </w:t>
            </w:r>
            <w:r w:rsidR="00A74BD5">
              <w:rPr>
                <w:sz w:val="20"/>
                <w:szCs w:val="20"/>
              </w:rPr>
              <w:t xml:space="preserve">Thursday </w:t>
            </w:r>
            <w:r w:rsidR="00C02D6C">
              <w:rPr>
                <w:sz w:val="20"/>
                <w:szCs w:val="20"/>
              </w:rPr>
              <w:t>3</w:t>
            </w:r>
            <w:r w:rsidR="00C02D6C" w:rsidRPr="006A2E28">
              <w:rPr>
                <w:sz w:val="20"/>
                <w:szCs w:val="20"/>
                <w:vertAlign w:val="superscript"/>
              </w:rPr>
              <w:t>rd</w:t>
            </w:r>
            <w:r w:rsidR="00C02D6C">
              <w:rPr>
                <w:sz w:val="20"/>
                <w:szCs w:val="20"/>
              </w:rPr>
              <w:t xml:space="preserve"> July</w:t>
            </w:r>
            <w:r w:rsidR="00A74BD5">
              <w:rPr>
                <w:sz w:val="20"/>
                <w:szCs w:val="20"/>
              </w:rPr>
              <w:t xml:space="preserve"> 2025</w:t>
            </w:r>
            <w:r>
              <w:rPr>
                <w:sz w:val="20"/>
                <w:szCs w:val="20"/>
              </w:rPr>
              <w:t xml:space="preserve"> (banners, social media, word of mouth)</w:t>
            </w:r>
          </w:p>
          <w:p w14:paraId="709AFE06" w14:textId="77777777" w:rsidR="00636AF2" w:rsidRDefault="00311749" w:rsidP="00636AF2">
            <w:pPr>
              <w:pStyle w:val="ListParagraph"/>
              <w:numPr>
                <w:ilvl w:val="1"/>
                <w:numId w:val="4"/>
              </w:numPr>
              <w:rPr>
                <w:sz w:val="20"/>
                <w:szCs w:val="20"/>
              </w:rPr>
            </w:pPr>
            <w:r>
              <w:rPr>
                <w:sz w:val="20"/>
                <w:szCs w:val="20"/>
              </w:rPr>
              <w:t>PTA to be given stall at hall fairs at no cost</w:t>
            </w:r>
          </w:p>
          <w:p w14:paraId="39D3E2BB" w14:textId="77777777" w:rsidR="00311749" w:rsidRDefault="00311749" w:rsidP="00636AF2">
            <w:pPr>
              <w:pStyle w:val="ListParagraph"/>
              <w:numPr>
                <w:ilvl w:val="1"/>
                <w:numId w:val="4"/>
              </w:numPr>
              <w:rPr>
                <w:sz w:val="20"/>
                <w:szCs w:val="20"/>
              </w:rPr>
            </w:pPr>
            <w:r>
              <w:rPr>
                <w:sz w:val="20"/>
                <w:szCs w:val="20"/>
              </w:rPr>
              <w:t>Explore joint events, e.g. discos, with PTA oversight or “on behalf of” style arrangements</w:t>
            </w:r>
          </w:p>
          <w:p w14:paraId="5DF75D52" w14:textId="77777777" w:rsidR="00311749" w:rsidRDefault="00DC1236" w:rsidP="00636AF2">
            <w:pPr>
              <w:pStyle w:val="ListParagraph"/>
              <w:numPr>
                <w:ilvl w:val="1"/>
                <w:numId w:val="4"/>
              </w:numPr>
              <w:rPr>
                <w:sz w:val="20"/>
                <w:szCs w:val="20"/>
              </w:rPr>
            </w:pPr>
            <w:r>
              <w:rPr>
                <w:sz w:val="20"/>
                <w:szCs w:val="20"/>
              </w:rPr>
              <w:lastRenderedPageBreak/>
              <w:t>Possibility of cross-school events with multiple PTAs if enough volunteers found</w:t>
            </w:r>
          </w:p>
          <w:p w14:paraId="09D7F19B" w14:textId="71397E16" w:rsidR="00D8609A" w:rsidRDefault="00D8609A" w:rsidP="00D8609A">
            <w:pPr>
              <w:pStyle w:val="ListParagraph"/>
              <w:numPr>
                <w:ilvl w:val="1"/>
                <w:numId w:val="4"/>
              </w:numPr>
              <w:rPr>
                <w:sz w:val="20"/>
                <w:szCs w:val="20"/>
              </w:rPr>
            </w:pPr>
            <w:r>
              <w:rPr>
                <w:sz w:val="20"/>
                <w:szCs w:val="20"/>
              </w:rPr>
              <w:t xml:space="preserve">HAGA could lead nature sessions for children, or judge vegetable </w:t>
            </w:r>
            <w:r w:rsidR="00A74BD5">
              <w:rPr>
                <w:sz w:val="20"/>
                <w:szCs w:val="20"/>
              </w:rPr>
              <w:t>competitions</w:t>
            </w:r>
            <w:r>
              <w:rPr>
                <w:sz w:val="20"/>
                <w:szCs w:val="20"/>
              </w:rPr>
              <w:t xml:space="preserve"> at the summer fayre</w:t>
            </w:r>
          </w:p>
          <w:p w14:paraId="5985FCC0" w14:textId="77777777" w:rsidR="00D8609A" w:rsidRDefault="00DF5AC1" w:rsidP="00D8609A">
            <w:pPr>
              <w:pStyle w:val="ListParagraph"/>
              <w:numPr>
                <w:ilvl w:val="1"/>
                <w:numId w:val="4"/>
              </w:numPr>
              <w:rPr>
                <w:sz w:val="20"/>
                <w:szCs w:val="20"/>
              </w:rPr>
            </w:pPr>
            <w:r>
              <w:rPr>
                <w:sz w:val="20"/>
                <w:szCs w:val="20"/>
              </w:rPr>
              <w:t>Share communications between PTA and VH social media</w:t>
            </w:r>
          </w:p>
          <w:p w14:paraId="1249314F" w14:textId="07198B6C" w:rsidR="0022275B" w:rsidRDefault="0022275B" w:rsidP="00D8609A">
            <w:pPr>
              <w:pStyle w:val="ListParagraph"/>
              <w:numPr>
                <w:ilvl w:val="1"/>
                <w:numId w:val="4"/>
              </w:numPr>
              <w:rPr>
                <w:sz w:val="20"/>
                <w:szCs w:val="20"/>
              </w:rPr>
            </w:pPr>
            <w:r>
              <w:rPr>
                <w:sz w:val="20"/>
                <w:szCs w:val="20"/>
              </w:rPr>
              <w:t>Advertise VH clubs with</w:t>
            </w:r>
            <w:r w:rsidR="003A41B2">
              <w:rPr>
                <w:sz w:val="20"/>
                <w:szCs w:val="20"/>
              </w:rPr>
              <w:t xml:space="preserve"> a </w:t>
            </w:r>
            <w:r w:rsidR="002A09A5">
              <w:rPr>
                <w:sz w:val="20"/>
                <w:szCs w:val="20"/>
              </w:rPr>
              <w:t>PTA newsletter, or via</w:t>
            </w:r>
            <w:r>
              <w:rPr>
                <w:sz w:val="20"/>
                <w:szCs w:val="20"/>
              </w:rPr>
              <w:t xml:space="preserve"> the school </w:t>
            </w:r>
            <w:r w:rsidR="002A09A5">
              <w:rPr>
                <w:sz w:val="20"/>
                <w:szCs w:val="20"/>
              </w:rPr>
              <w:t xml:space="preserve">newsletter </w:t>
            </w:r>
            <w:r>
              <w:rPr>
                <w:sz w:val="20"/>
                <w:szCs w:val="20"/>
              </w:rPr>
              <w:t>(for a price!)</w:t>
            </w:r>
          </w:p>
          <w:p w14:paraId="51F6FD3F" w14:textId="77777777" w:rsidR="0022275B" w:rsidRDefault="00E07070" w:rsidP="00D8609A">
            <w:pPr>
              <w:pStyle w:val="ListParagraph"/>
              <w:numPr>
                <w:ilvl w:val="1"/>
                <w:numId w:val="4"/>
              </w:numPr>
              <w:rPr>
                <w:sz w:val="20"/>
                <w:szCs w:val="20"/>
              </w:rPr>
            </w:pPr>
            <w:r>
              <w:rPr>
                <w:sz w:val="20"/>
                <w:szCs w:val="20"/>
              </w:rPr>
              <w:t>Preschool can also share posts</w:t>
            </w:r>
          </w:p>
          <w:p w14:paraId="7723AEBF" w14:textId="77777777" w:rsidR="00E07070" w:rsidRPr="006A2E28" w:rsidRDefault="00E07070" w:rsidP="00E07070">
            <w:pPr>
              <w:pStyle w:val="ListParagraph"/>
              <w:numPr>
                <w:ilvl w:val="0"/>
                <w:numId w:val="4"/>
              </w:numPr>
              <w:rPr>
                <w:b/>
                <w:bCs/>
                <w:sz w:val="20"/>
                <w:szCs w:val="20"/>
              </w:rPr>
            </w:pPr>
            <w:r w:rsidRPr="006A2E28">
              <w:rPr>
                <w:b/>
                <w:bCs/>
                <w:sz w:val="20"/>
                <w:szCs w:val="20"/>
              </w:rPr>
              <w:t>Actions</w:t>
            </w:r>
          </w:p>
          <w:p w14:paraId="36EA354F" w14:textId="77777777" w:rsidR="00E07070" w:rsidRDefault="00E07070" w:rsidP="00E07070">
            <w:pPr>
              <w:pStyle w:val="ListParagraph"/>
              <w:numPr>
                <w:ilvl w:val="1"/>
                <w:numId w:val="4"/>
              </w:numPr>
              <w:rPr>
                <w:sz w:val="20"/>
                <w:szCs w:val="20"/>
              </w:rPr>
            </w:pPr>
            <w:r>
              <w:rPr>
                <w:sz w:val="20"/>
                <w:szCs w:val="20"/>
              </w:rPr>
              <w:t>JM to send Jazz in the Village info to Kate</w:t>
            </w:r>
          </w:p>
          <w:p w14:paraId="2A5228FE" w14:textId="77777777" w:rsidR="00E07070" w:rsidRDefault="00E07070" w:rsidP="00E07070">
            <w:pPr>
              <w:pStyle w:val="ListParagraph"/>
              <w:numPr>
                <w:ilvl w:val="1"/>
                <w:numId w:val="4"/>
              </w:numPr>
              <w:rPr>
                <w:sz w:val="20"/>
                <w:szCs w:val="20"/>
              </w:rPr>
            </w:pPr>
            <w:r>
              <w:rPr>
                <w:sz w:val="20"/>
                <w:szCs w:val="20"/>
              </w:rPr>
              <w:t xml:space="preserve">JM and RA to liaise with Kate about PTA </w:t>
            </w:r>
            <w:r w:rsidR="00507876">
              <w:rPr>
                <w:sz w:val="20"/>
                <w:szCs w:val="20"/>
              </w:rPr>
              <w:t>marquee and sound equipment</w:t>
            </w:r>
          </w:p>
          <w:p w14:paraId="3E6A8C65" w14:textId="6B93E5B2" w:rsidR="00507876" w:rsidRDefault="00507876" w:rsidP="00E07070">
            <w:pPr>
              <w:pStyle w:val="ListParagraph"/>
              <w:numPr>
                <w:ilvl w:val="1"/>
                <w:numId w:val="4"/>
              </w:numPr>
              <w:rPr>
                <w:sz w:val="20"/>
                <w:szCs w:val="20"/>
              </w:rPr>
            </w:pPr>
            <w:r>
              <w:rPr>
                <w:sz w:val="20"/>
                <w:szCs w:val="20"/>
              </w:rPr>
              <w:t>JM to understand how to access the three community boards (</w:t>
            </w:r>
            <w:r w:rsidR="00E66E1C">
              <w:rPr>
                <w:sz w:val="20"/>
                <w:szCs w:val="20"/>
              </w:rPr>
              <w:t xml:space="preserve">HPC, Shop and Residents </w:t>
            </w:r>
            <w:r w:rsidR="00DC7CFF">
              <w:rPr>
                <w:sz w:val="20"/>
                <w:szCs w:val="20"/>
              </w:rPr>
              <w:t>Association</w:t>
            </w:r>
            <w:r w:rsidR="00E66E1C">
              <w:rPr>
                <w:sz w:val="20"/>
                <w:szCs w:val="20"/>
              </w:rPr>
              <w:t>)</w:t>
            </w:r>
          </w:p>
          <w:p w14:paraId="1C0E3A53" w14:textId="77777777" w:rsidR="00E66E1C" w:rsidRDefault="00E66E1C" w:rsidP="00E07070">
            <w:pPr>
              <w:pStyle w:val="ListParagraph"/>
              <w:numPr>
                <w:ilvl w:val="1"/>
                <w:numId w:val="4"/>
              </w:numPr>
              <w:rPr>
                <w:sz w:val="20"/>
                <w:szCs w:val="20"/>
              </w:rPr>
            </w:pPr>
            <w:r>
              <w:rPr>
                <w:sz w:val="20"/>
                <w:szCs w:val="20"/>
              </w:rPr>
              <w:t xml:space="preserve">JM and Kate to </w:t>
            </w:r>
            <w:r w:rsidR="0022550A">
              <w:rPr>
                <w:sz w:val="20"/>
                <w:szCs w:val="20"/>
              </w:rPr>
              <w:t>encourage better cross-communication</w:t>
            </w:r>
          </w:p>
          <w:p w14:paraId="65D62BB4" w14:textId="77777777" w:rsidR="00B67EA2" w:rsidRDefault="00B67EA2" w:rsidP="00E07070">
            <w:pPr>
              <w:pStyle w:val="ListParagraph"/>
              <w:numPr>
                <w:ilvl w:val="1"/>
                <w:numId w:val="4"/>
              </w:numPr>
              <w:rPr>
                <w:sz w:val="20"/>
                <w:szCs w:val="20"/>
              </w:rPr>
            </w:pPr>
            <w:r>
              <w:rPr>
                <w:sz w:val="20"/>
                <w:szCs w:val="20"/>
              </w:rPr>
              <w:t>Kate to ask for VH to sponsor raffle prizes</w:t>
            </w:r>
            <w:r w:rsidR="004B279B">
              <w:rPr>
                <w:sz w:val="20"/>
                <w:szCs w:val="20"/>
              </w:rPr>
              <w:t xml:space="preserve"> and other opportunities</w:t>
            </w:r>
          </w:p>
          <w:p w14:paraId="12066129" w14:textId="5BAF9FE0" w:rsidR="004B279B" w:rsidRPr="006A2E28" w:rsidRDefault="004B279B" w:rsidP="006A2E28">
            <w:pPr>
              <w:pStyle w:val="ListParagraph"/>
              <w:numPr>
                <w:ilvl w:val="1"/>
                <w:numId w:val="4"/>
              </w:numPr>
              <w:rPr>
                <w:sz w:val="20"/>
                <w:szCs w:val="20"/>
              </w:rPr>
            </w:pPr>
            <w:r>
              <w:rPr>
                <w:sz w:val="20"/>
                <w:szCs w:val="20"/>
              </w:rPr>
              <w:t xml:space="preserve">VH to improve their </w:t>
            </w:r>
            <w:r w:rsidR="00200C96">
              <w:rPr>
                <w:sz w:val="20"/>
                <w:szCs w:val="20"/>
              </w:rPr>
              <w:t>publicity and how we advertise ourselves, e.g. the lighting system in the large hall really in a USP</w:t>
            </w:r>
          </w:p>
        </w:tc>
      </w:tr>
      <w:tr w:rsidR="00061E3A" w:rsidRPr="00D97AC5" w14:paraId="6A5516A4" w14:textId="77777777" w:rsidTr="00061E3A">
        <w:tc>
          <w:tcPr>
            <w:tcW w:w="948" w:type="pct"/>
          </w:tcPr>
          <w:p w14:paraId="1E28F980" w14:textId="05DA70A1" w:rsidR="00061E3A" w:rsidRPr="00D97AC5" w:rsidRDefault="00135CB2" w:rsidP="00421191">
            <w:pPr>
              <w:jc w:val="right"/>
              <w:rPr>
                <w:i/>
                <w:iCs/>
                <w:sz w:val="20"/>
                <w:szCs w:val="20"/>
              </w:rPr>
            </w:pPr>
            <w:r w:rsidRPr="00D97AC5">
              <w:rPr>
                <w:i/>
                <w:iCs/>
                <w:sz w:val="20"/>
                <w:szCs w:val="20"/>
              </w:rPr>
              <w:lastRenderedPageBreak/>
              <w:t>AOB</w:t>
            </w:r>
          </w:p>
        </w:tc>
        <w:tc>
          <w:tcPr>
            <w:tcW w:w="4052" w:type="pct"/>
          </w:tcPr>
          <w:p w14:paraId="168C5332" w14:textId="4C052197" w:rsidR="004704B1" w:rsidRPr="006A2E28" w:rsidRDefault="00555985" w:rsidP="00A44AA3">
            <w:pPr>
              <w:pStyle w:val="ListParagraph"/>
              <w:numPr>
                <w:ilvl w:val="0"/>
                <w:numId w:val="4"/>
              </w:numPr>
              <w:rPr>
                <w:bCs/>
                <w:sz w:val="20"/>
                <w:szCs w:val="20"/>
              </w:rPr>
            </w:pPr>
            <w:r>
              <w:rPr>
                <w:bCs/>
                <w:sz w:val="20"/>
                <w:szCs w:val="20"/>
              </w:rPr>
              <w:t>BB: How will the playground checks be logged?</w:t>
            </w:r>
            <w:r w:rsidR="00A44AA3">
              <w:rPr>
                <w:bCs/>
                <w:sz w:val="20"/>
                <w:szCs w:val="20"/>
              </w:rPr>
              <w:t xml:space="preserve"> </w:t>
            </w:r>
            <w:r w:rsidR="008231FC" w:rsidRPr="006A2E28">
              <w:rPr>
                <w:b/>
                <w:sz w:val="20"/>
                <w:szCs w:val="20"/>
              </w:rPr>
              <w:t>PG</w:t>
            </w:r>
            <w:r w:rsidR="004704B1" w:rsidRPr="006A2E28">
              <w:rPr>
                <w:b/>
                <w:sz w:val="20"/>
                <w:szCs w:val="20"/>
              </w:rPr>
              <w:t xml:space="preserve"> will provide a template for a report</w:t>
            </w:r>
          </w:p>
          <w:p w14:paraId="606CD154" w14:textId="66E82DD5" w:rsidR="00891FD7" w:rsidRPr="006A2E28" w:rsidRDefault="004704B1" w:rsidP="00A44AA3">
            <w:pPr>
              <w:pStyle w:val="ListParagraph"/>
              <w:numPr>
                <w:ilvl w:val="0"/>
                <w:numId w:val="4"/>
              </w:numPr>
              <w:rPr>
                <w:bCs/>
                <w:sz w:val="20"/>
                <w:szCs w:val="20"/>
              </w:rPr>
            </w:pPr>
            <w:r>
              <w:rPr>
                <w:bCs/>
                <w:sz w:val="20"/>
                <w:szCs w:val="20"/>
              </w:rPr>
              <w:t xml:space="preserve">PG: Today’s meeting format progressed well.  </w:t>
            </w:r>
            <w:r w:rsidR="00891FD7">
              <w:rPr>
                <w:bCs/>
                <w:sz w:val="20"/>
                <w:szCs w:val="20"/>
              </w:rPr>
              <w:t xml:space="preserve">Reports to continue to be sent to </w:t>
            </w:r>
            <w:r w:rsidR="00A74BD5">
              <w:rPr>
                <w:bCs/>
                <w:sz w:val="20"/>
                <w:szCs w:val="20"/>
              </w:rPr>
              <w:t>Secretary</w:t>
            </w:r>
            <w:r w:rsidR="00891FD7">
              <w:rPr>
                <w:bCs/>
                <w:sz w:val="20"/>
                <w:szCs w:val="20"/>
              </w:rPr>
              <w:t xml:space="preserve"> 72 hours in advance of the meeting to be reviewed by Committee in advance of the meeting.</w:t>
            </w:r>
          </w:p>
          <w:p w14:paraId="508A452A" w14:textId="5496253D" w:rsidR="000D773D" w:rsidRPr="006A2E28" w:rsidRDefault="00891FD7" w:rsidP="00A44AA3">
            <w:pPr>
              <w:pStyle w:val="ListParagraph"/>
              <w:numPr>
                <w:ilvl w:val="0"/>
                <w:numId w:val="4"/>
              </w:numPr>
              <w:rPr>
                <w:bCs/>
                <w:sz w:val="20"/>
                <w:szCs w:val="20"/>
              </w:rPr>
            </w:pPr>
            <w:r>
              <w:rPr>
                <w:bCs/>
                <w:sz w:val="20"/>
                <w:szCs w:val="20"/>
              </w:rPr>
              <w:t xml:space="preserve">JM: The </w:t>
            </w:r>
            <w:r w:rsidR="00C53CAD">
              <w:rPr>
                <w:bCs/>
                <w:sz w:val="20"/>
                <w:szCs w:val="20"/>
              </w:rPr>
              <w:t>R</w:t>
            </w:r>
            <w:r>
              <w:rPr>
                <w:bCs/>
                <w:sz w:val="20"/>
                <w:szCs w:val="20"/>
              </w:rPr>
              <w:t xml:space="preserve">esidents </w:t>
            </w:r>
            <w:r w:rsidR="00C53CAD">
              <w:rPr>
                <w:bCs/>
                <w:sz w:val="20"/>
                <w:szCs w:val="20"/>
              </w:rPr>
              <w:t>A</w:t>
            </w:r>
            <w:r>
              <w:rPr>
                <w:bCs/>
                <w:sz w:val="20"/>
                <w:szCs w:val="20"/>
              </w:rPr>
              <w:t>ssociation</w:t>
            </w:r>
            <w:r w:rsidR="00C53CAD">
              <w:rPr>
                <w:bCs/>
                <w:sz w:val="20"/>
                <w:szCs w:val="20"/>
              </w:rPr>
              <w:t xml:space="preserve"> </w:t>
            </w:r>
            <w:r>
              <w:rPr>
                <w:bCs/>
                <w:sz w:val="20"/>
                <w:szCs w:val="20"/>
              </w:rPr>
              <w:t>monthly m</w:t>
            </w:r>
            <w:r w:rsidR="00C53CAD">
              <w:rPr>
                <w:bCs/>
                <w:sz w:val="20"/>
                <w:szCs w:val="20"/>
              </w:rPr>
              <w:t xml:space="preserve">eeting </w:t>
            </w:r>
            <w:r>
              <w:rPr>
                <w:bCs/>
                <w:sz w:val="20"/>
                <w:szCs w:val="20"/>
              </w:rPr>
              <w:t xml:space="preserve">has </w:t>
            </w:r>
            <w:r w:rsidR="00C53CAD">
              <w:rPr>
                <w:bCs/>
                <w:sz w:val="20"/>
                <w:szCs w:val="20"/>
              </w:rPr>
              <w:t>moved to the second Wednesday of the month</w:t>
            </w:r>
            <w:r>
              <w:rPr>
                <w:bCs/>
                <w:sz w:val="20"/>
                <w:szCs w:val="20"/>
              </w:rPr>
              <w:t xml:space="preserve"> enabling cross attendance between committees.</w:t>
            </w:r>
          </w:p>
          <w:p w14:paraId="7FD934E9" w14:textId="1A16B9AD" w:rsidR="00585A8D" w:rsidRPr="006A2E28" w:rsidRDefault="00585A8D" w:rsidP="00A44AA3">
            <w:pPr>
              <w:pStyle w:val="ListParagraph"/>
              <w:numPr>
                <w:ilvl w:val="0"/>
                <w:numId w:val="4"/>
              </w:numPr>
              <w:rPr>
                <w:bCs/>
                <w:sz w:val="20"/>
                <w:szCs w:val="20"/>
              </w:rPr>
            </w:pPr>
            <w:r>
              <w:rPr>
                <w:bCs/>
                <w:sz w:val="20"/>
                <w:szCs w:val="20"/>
              </w:rPr>
              <w:t xml:space="preserve">JM: </w:t>
            </w:r>
            <w:r w:rsidR="000D773D">
              <w:rPr>
                <w:bCs/>
                <w:sz w:val="20"/>
                <w:szCs w:val="20"/>
              </w:rPr>
              <w:t xml:space="preserve">An issue with removal of Village Hall posts by admin of the local Facebook group.  </w:t>
            </w:r>
            <w:r w:rsidR="00E72362" w:rsidRPr="006A2E28">
              <w:rPr>
                <w:b/>
                <w:sz w:val="20"/>
                <w:szCs w:val="20"/>
              </w:rPr>
              <w:t xml:space="preserve">JM to write an invitation to </w:t>
            </w:r>
            <w:r w:rsidR="000D773D" w:rsidRPr="006A2E28">
              <w:rPr>
                <w:b/>
                <w:sz w:val="20"/>
                <w:szCs w:val="20"/>
              </w:rPr>
              <w:t xml:space="preserve">the admins to </w:t>
            </w:r>
            <w:r w:rsidRPr="006A2E28">
              <w:rPr>
                <w:b/>
                <w:sz w:val="20"/>
                <w:szCs w:val="20"/>
              </w:rPr>
              <w:t>attend one committee meeting</w:t>
            </w:r>
          </w:p>
          <w:p w14:paraId="1D4F3F67" w14:textId="74ECA55D" w:rsidR="00D15CA9" w:rsidRPr="006A2E28" w:rsidRDefault="00D15CA9" w:rsidP="00A44AA3">
            <w:pPr>
              <w:pStyle w:val="ListParagraph"/>
              <w:numPr>
                <w:ilvl w:val="0"/>
                <w:numId w:val="4"/>
              </w:numPr>
              <w:rPr>
                <w:bCs/>
                <w:sz w:val="20"/>
                <w:szCs w:val="20"/>
              </w:rPr>
            </w:pPr>
            <w:r>
              <w:rPr>
                <w:bCs/>
                <w:sz w:val="20"/>
                <w:szCs w:val="20"/>
              </w:rPr>
              <w:t xml:space="preserve">PG: We need to advertise the nature walk.  </w:t>
            </w:r>
            <w:r w:rsidR="0039282D" w:rsidRPr="006A2E28">
              <w:rPr>
                <w:b/>
                <w:sz w:val="20"/>
                <w:szCs w:val="20"/>
              </w:rPr>
              <w:t xml:space="preserve">JM to advertise the walk </w:t>
            </w:r>
            <w:r w:rsidRPr="006A2E28">
              <w:rPr>
                <w:b/>
                <w:sz w:val="20"/>
                <w:szCs w:val="20"/>
              </w:rPr>
              <w:t xml:space="preserve">on </w:t>
            </w:r>
            <w:r w:rsidR="00A74BD5" w:rsidRPr="00A74BD5">
              <w:rPr>
                <w:b/>
                <w:sz w:val="20"/>
                <w:szCs w:val="20"/>
              </w:rPr>
              <w:t>Facebook</w:t>
            </w:r>
            <w:r w:rsidRPr="006A2E28">
              <w:rPr>
                <w:b/>
                <w:sz w:val="20"/>
                <w:szCs w:val="20"/>
              </w:rPr>
              <w:t xml:space="preserve">, noting </w:t>
            </w:r>
            <w:r w:rsidR="0039282D" w:rsidRPr="006A2E28">
              <w:rPr>
                <w:b/>
                <w:sz w:val="20"/>
                <w:szCs w:val="20"/>
              </w:rPr>
              <w:t>refreshments to be served after</w:t>
            </w:r>
            <w:r w:rsidR="002F579E" w:rsidRPr="006A2E28">
              <w:rPr>
                <w:b/>
                <w:sz w:val="20"/>
                <w:szCs w:val="20"/>
              </w:rPr>
              <w:t>.</w:t>
            </w:r>
          </w:p>
          <w:p w14:paraId="69F5755A" w14:textId="76FFC5D2" w:rsidR="00D15CA9" w:rsidRPr="006A2E28" w:rsidRDefault="00D15CA9" w:rsidP="00A44AA3">
            <w:pPr>
              <w:pStyle w:val="ListParagraph"/>
              <w:numPr>
                <w:ilvl w:val="0"/>
                <w:numId w:val="4"/>
              </w:numPr>
              <w:rPr>
                <w:bCs/>
                <w:sz w:val="20"/>
                <w:szCs w:val="20"/>
              </w:rPr>
            </w:pPr>
            <w:r>
              <w:rPr>
                <w:bCs/>
                <w:sz w:val="20"/>
                <w:szCs w:val="20"/>
              </w:rPr>
              <w:t xml:space="preserve">JM: </w:t>
            </w:r>
            <w:r w:rsidR="004E77E3">
              <w:rPr>
                <w:bCs/>
                <w:sz w:val="20"/>
                <w:szCs w:val="20"/>
              </w:rPr>
              <w:t xml:space="preserve">Choir sang </w:t>
            </w:r>
            <w:r>
              <w:rPr>
                <w:bCs/>
                <w:sz w:val="20"/>
                <w:szCs w:val="20"/>
              </w:rPr>
              <w:t xml:space="preserve">outside </w:t>
            </w:r>
            <w:r w:rsidR="004E77E3">
              <w:rPr>
                <w:bCs/>
                <w:sz w:val="20"/>
                <w:szCs w:val="20"/>
              </w:rPr>
              <w:t xml:space="preserve">the shop </w:t>
            </w:r>
            <w:r>
              <w:rPr>
                <w:bCs/>
                <w:sz w:val="20"/>
                <w:szCs w:val="20"/>
              </w:rPr>
              <w:t>to a good audience, and the week after a</w:t>
            </w:r>
            <w:r w:rsidR="004E77E3">
              <w:rPr>
                <w:bCs/>
                <w:sz w:val="20"/>
                <w:szCs w:val="20"/>
              </w:rPr>
              <w:t>t H</w:t>
            </w:r>
            <w:r>
              <w:rPr>
                <w:bCs/>
                <w:sz w:val="20"/>
                <w:szCs w:val="20"/>
              </w:rPr>
              <w:t>ughenden Gardens Village</w:t>
            </w:r>
          </w:p>
          <w:p w14:paraId="0A6D9C8C" w14:textId="23216B72" w:rsidR="009830ED" w:rsidRDefault="00D15CA9" w:rsidP="00B17B12">
            <w:pPr>
              <w:pStyle w:val="ListParagraph"/>
              <w:numPr>
                <w:ilvl w:val="0"/>
                <w:numId w:val="4"/>
              </w:numPr>
              <w:rPr>
                <w:bCs/>
                <w:sz w:val="20"/>
                <w:szCs w:val="20"/>
              </w:rPr>
            </w:pPr>
            <w:r>
              <w:rPr>
                <w:bCs/>
                <w:sz w:val="20"/>
                <w:szCs w:val="20"/>
              </w:rPr>
              <w:t xml:space="preserve">BB/AF: </w:t>
            </w:r>
            <w:r w:rsidR="00936BC1">
              <w:rPr>
                <w:bCs/>
                <w:sz w:val="20"/>
                <w:szCs w:val="20"/>
              </w:rPr>
              <w:t>Number of people saying the conversation group made a difference</w:t>
            </w:r>
          </w:p>
          <w:p w14:paraId="24F872B4" w14:textId="6E74F941" w:rsidR="00526B50" w:rsidRPr="00B17B12" w:rsidRDefault="00E55F88" w:rsidP="00123B9C">
            <w:pPr>
              <w:pStyle w:val="ListParagraph"/>
              <w:numPr>
                <w:ilvl w:val="0"/>
                <w:numId w:val="4"/>
              </w:numPr>
            </w:pPr>
            <w:r>
              <w:rPr>
                <w:bCs/>
                <w:sz w:val="20"/>
                <w:szCs w:val="20"/>
              </w:rPr>
              <w:t xml:space="preserve">PG: </w:t>
            </w:r>
            <w:r w:rsidR="00F34B8A" w:rsidRPr="006A2E28">
              <w:rPr>
                <w:b/>
                <w:sz w:val="20"/>
                <w:szCs w:val="20"/>
              </w:rPr>
              <w:t xml:space="preserve">Conservation Group </w:t>
            </w:r>
            <w:r w:rsidR="00936BC1" w:rsidRPr="006A2E28">
              <w:rPr>
                <w:b/>
                <w:sz w:val="20"/>
                <w:szCs w:val="20"/>
              </w:rPr>
              <w:t xml:space="preserve">need </w:t>
            </w:r>
            <w:r w:rsidR="00F34B8A" w:rsidRPr="006A2E28">
              <w:rPr>
                <w:b/>
                <w:sz w:val="20"/>
                <w:szCs w:val="20"/>
              </w:rPr>
              <w:t xml:space="preserve">to provide </w:t>
            </w:r>
            <w:r w:rsidR="00936BC1" w:rsidRPr="006A2E28">
              <w:rPr>
                <w:b/>
                <w:sz w:val="20"/>
                <w:szCs w:val="20"/>
              </w:rPr>
              <w:t>a risk assessment</w:t>
            </w:r>
            <w:r w:rsidR="004212EE">
              <w:rPr>
                <w:bCs/>
                <w:sz w:val="20"/>
                <w:szCs w:val="20"/>
              </w:rPr>
              <w:t xml:space="preserve"> for the work that </w:t>
            </w:r>
            <w:r w:rsidR="00F34B8A">
              <w:rPr>
                <w:bCs/>
                <w:sz w:val="20"/>
                <w:szCs w:val="20"/>
              </w:rPr>
              <w:t>they do</w:t>
            </w:r>
          </w:p>
        </w:tc>
      </w:tr>
      <w:tr w:rsidR="00421191" w:rsidRPr="00D97AC5" w14:paraId="15E9C00A" w14:textId="77777777" w:rsidTr="00C60AE2">
        <w:tc>
          <w:tcPr>
            <w:tcW w:w="948" w:type="pct"/>
          </w:tcPr>
          <w:p w14:paraId="18CA204C" w14:textId="0DD17A58" w:rsidR="00421191" w:rsidRPr="00D97AC5" w:rsidRDefault="00421191" w:rsidP="00421191">
            <w:pPr>
              <w:jc w:val="right"/>
              <w:rPr>
                <w:i/>
                <w:iCs/>
                <w:sz w:val="20"/>
                <w:szCs w:val="20"/>
              </w:rPr>
            </w:pPr>
            <w:r w:rsidRPr="00D97AC5">
              <w:rPr>
                <w:i/>
                <w:iCs/>
                <w:sz w:val="20"/>
                <w:szCs w:val="20"/>
              </w:rPr>
              <w:t>Next Meeting</w:t>
            </w:r>
          </w:p>
        </w:tc>
        <w:tc>
          <w:tcPr>
            <w:tcW w:w="4052" w:type="pct"/>
          </w:tcPr>
          <w:p w14:paraId="1D45B2D1" w14:textId="2FD8A5B6" w:rsidR="006B4951" w:rsidRPr="00D97AC5" w:rsidRDefault="00A6471D" w:rsidP="00612978">
            <w:pPr>
              <w:pStyle w:val="ListParagraph"/>
              <w:numPr>
                <w:ilvl w:val="0"/>
                <w:numId w:val="4"/>
              </w:numPr>
              <w:rPr>
                <w:sz w:val="20"/>
                <w:szCs w:val="20"/>
              </w:rPr>
            </w:pPr>
            <w:r w:rsidRPr="00D97AC5">
              <w:rPr>
                <w:sz w:val="20"/>
                <w:szCs w:val="20"/>
              </w:rPr>
              <w:t xml:space="preserve">Committee room, </w:t>
            </w:r>
            <w:r w:rsidR="00961D76">
              <w:rPr>
                <w:sz w:val="20"/>
                <w:szCs w:val="20"/>
              </w:rPr>
              <w:t>7</w:t>
            </w:r>
            <w:r w:rsidR="00B43B06" w:rsidRPr="00D97AC5">
              <w:rPr>
                <w:sz w:val="20"/>
                <w:szCs w:val="20"/>
              </w:rPr>
              <w:t xml:space="preserve"> </w:t>
            </w:r>
            <w:r w:rsidR="00961D76">
              <w:rPr>
                <w:sz w:val="20"/>
                <w:szCs w:val="20"/>
              </w:rPr>
              <w:t>July</w:t>
            </w:r>
            <w:r w:rsidR="00B43B06" w:rsidRPr="00D97AC5">
              <w:rPr>
                <w:sz w:val="20"/>
                <w:szCs w:val="20"/>
              </w:rPr>
              <w:t xml:space="preserve"> 2025</w:t>
            </w:r>
            <w:r w:rsidRPr="00D97AC5">
              <w:rPr>
                <w:sz w:val="20"/>
                <w:szCs w:val="20"/>
              </w:rPr>
              <w:t xml:space="preserve"> at 7:30pm</w:t>
            </w:r>
          </w:p>
        </w:tc>
      </w:tr>
      <w:tr w:rsidR="00421191" w:rsidRPr="00D97AC5" w14:paraId="09E7A0F4" w14:textId="77777777" w:rsidTr="00C60AE2">
        <w:tc>
          <w:tcPr>
            <w:tcW w:w="948" w:type="pct"/>
          </w:tcPr>
          <w:p w14:paraId="09D71344" w14:textId="2AF3C714" w:rsidR="00421191" w:rsidRPr="00D97AC5" w:rsidRDefault="00421191" w:rsidP="00421191">
            <w:pPr>
              <w:jc w:val="right"/>
              <w:rPr>
                <w:i/>
                <w:iCs/>
                <w:sz w:val="20"/>
                <w:szCs w:val="20"/>
              </w:rPr>
            </w:pPr>
            <w:r w:rsidRPr="00D97AC5">
              <w:rPr>
                <w:i/>
                <w:iCs/>
                <w:sz w:val="20"/>
                <w:szCs w:val="20"/>
              </w:rPr>
              <w:t>Meeting Closure</w:t>
            </w:r>
          </w:p>
        </w:tc>
        <w:tc>
          <w:tcPr>
            <w:tcW w:w="4052" w:type="pct"/>
          </w:tcPr>
          <w:p w14:paraId="1B0AD705" w14:textId="75446F2D" w:rsidR="00421191" w:rsidRPr="00D97AC5" w:rsidRDefault="007F7BF7" w:rsidP="00421191">
            <w:pPr>
              <w:pStyle w:val="ListParagraph"/>
              <w:numPr>
                <w:ilvl w:val="0"/>
                <w:numId w:val="4"/>
              </w:numPr>
              <w:rPr>
                <w:sz w:val="20"/>
                <w:szCs w:val="20"/>
              </w:rPr>
            </w:pPr>
            <w:r w:rsidRPr="00D97AC5">
              <w:rPr>
                <w:sz w:val="20"/>
                <w:szCs w:val="20"/>
              </w:rPr>
              <w:t>21:</w:t>
            </w:r>
            <w:r w:rsidR="00526B50">
              <w:rPr>
                <w:sz w:val="20"/>
                <w:szCs w:val="20"/>
              </w:rPr>
              <w:t>04</w:t>
            </w:r>
            <w:r w:rsidR="004C4165" w:rsidRPr="00D97AC5">
              <w:rPr>
                <w:sz w:val="20"/>
                <w:szCs w:val="20"/>
              </w:rPr>
              <w:t xml:space="preserve"> by PG</w:t>
            </w:r>
          </w:p>
        </w:tc>
      </w:tr>
    </w:tbl>
    <w:p w14:paraId="53E44F83" w14:textId="1BE0E986" w:rsidR="003943E7" w:rsidRPr="00421191" w:rsidRDefault="003943E7" w:rsidP="009F0B14">
      <w:pPr>
        <w:pStyle w:val="Heading1"/>
      </w:pPr>
      <w:r w:rsidRPr="009F0B14">
        <w:t>Addendum</w:t>
      </w:r>
    </w:p>
    <w:p w14:paraId="71791A7C" w14:textId="1A3E3DEB" w:rsidR="002155AC" w:rsidRDefault="003943E7" w:rsidP="002D3547">
      <w:pPr>
        <w:rPr>
          <w:i/>
          <w:iCs/>
          <w:sz w:val="16"/>
          <w:szCs w:val="16"/>
        </w:rPr>
      </w:pPr>
      <w:r w:rsidRPr="00421191">
        <w:rPr>
          <w:i/>
          <w:iCs/>
          <w:sz w:val="16"/>
          <w:szCs w:val="16"/>
        </w:rPr>
        <w:t>Embedded documents may require full Microsoft Word to open them.</w:t>
      </w:r>
    </w:p>
    <w:p w14:paraId="24CF6E9A" w14:textId="37BDA117" w:rsidR="003851AE" w:rsidRDefault="003851AE" w:rsidP="002D3547">
      <w:pPr>
        <w:rPr>
          <w:i/>
          <w:iCs/>
          <w:sz w:val="16"/>
          <w:szCs w:val="16"/>
        </w:rPr>
      </w:pPr>
      <w:r>
        <w:rPr>
          <w:i/>
          <w:iCs/>
          <w:sz w:val="16"/>
          <w:szCs w:val="16"/>
        </w:rPr>
        <w:object w:dxaOrig="1543" w:dyaOrig="998" w14:anchorId="1C0F0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808639300" r:id="rId7">
            <o:FieldCodes>\s</o:FieldCodes>
          </o:OLEObject>
        </w:object>
      </w:r>
      <w:r>
        <w:rPr>
          <w:i/>
          <w:iCs/>
          <w:sz w:val="16"/>
          <w:szCs w:val="16"/>
        </w:rPr>
        <w:object w:dxaOrig="1543" w:dyaOrig="998" w14:anchorId="0326F239">
          <v:shape id="_x0000_i1026" type="#_x0000_t75" style="width:77.25pt;height:49.5pt" o:ole="">
            <v:imagedata r:id="rId8" o:title=""/>
          </v:shape>
          <o:OLEObject Type="Embed" ProgID="Word.Document.12" ShapeID="_x0000_i1026" DrawAspect="Icon" ObjectID="_1808639301" r:id="rId9">
            <o:FieldCodes>\s</o:FieldCodes>
          </o:OLEObject>
        </w:object>
      </w:r>
      <w:r>
        <w:rPr>
          <w:i/>
          <w:iCs/>
          <w:sz w:val="16"/>
          <w:szCs w:val="16"/>
        </w:rPr>
        <w:object w:dxaOrig="1543" w:dyaOrig="998" w14:anchorId="632ADA19">
          <v:shape id="_x0000_i1027" type="#_x0000_t75" style="width:77.25pt;height:49.5pt" o:ole="">
            <v:imagedata r:id="rId10" o:title=""/>
          </v:shape>
          <o:OLEObject Type="Embed" ProgID="Acrobat.Document.DC" ShapeID="_x0000_i1027" DrawAspect="Icon" ObjectID="_1808639302" r:id="rId11"/>
        </w:object>
      </w:r>
      <w:r>
        <w:rPr>
          <w:i/>
          <w:iCs/>
          <w:sz w:val="16"/>
          <w:szCs w:val="16"/>
        </w:rPr>
        <w:object w:dxaOrig="1543" w:dyaOrig="998" w14:anchorId="25752B47">
          <v:shape id="_x0000_i1028" type="#_x0000_t75" style="width:77.25pt;height:49.5pt" o:ole="">
            <v:imagedata r:id="rId12" o:title=""/>
          </v:shape>
          <o:OLEObject Type="Embed" ProgID="Word.Document.12" ShapeID="_x0000_i1028" DrawAspect="Icon" ObjectID="_1808639303" r:id="rId13">
            <o:FieldCodes>\s</o:FieldCodes>
          </o:OLEObject>
        </w:object>
      </w:r>
      <w:r>
        <w:rPr>
          <w:i/>
          <w:iCs/>
          <w:sz w:val="16"/>
          <w:szCs w:val="16"/>
        </w:rPr>
        <w:object w:dxaOrig="1543" w:dyaOrig="998" w14:anchorId="30BD61F9">
          <v:shape id="_x0000_i1029" type="#_x0000_t75" style="width:77.25pt;height:49.5pt" o:ole="">
            <v:imagedata r:id="rId14" o:title=""/>
          </v:shape>
          <o:OLEObject Type="Embed" ProgID="Word.Document.12" ShapeID="_x0000_i1029" DrawAspect="Icon" ObjectID="_1808639304" r:id="rId15">
            <o:FieldCodes>\s</o:FieldCodes>
          </o:OLEObject>
        </w:object>
      </w:r>
      <w:r w:rsidR="00D50444">
        <w:rPr>
          <w:i/>
          <w:iCs/>
          <w:sz w:val="16"/>
          <w:szCs w:val="16"/>
        </w:rPr>
        <w:object w:dxaOrig="1543" w:dyaOrig="998" w14:anchorId="00D9B92A">
          <v:shape id="_x0000_i1030" type="#_x0000_t75" style="width:77.25pt;height:49.5pt" o:ole="">
            <v:imagedata r:id="rId16" o:title=""/>
          </v:shape>
          <o:OLEObject Type="Embed" ProgID="Word.Document.12" ShapeID="_x0000_i1030" DrawAspect="Icon" ObjectID="_1808639305" r:id="rId17">
            <o:FieldCodes>\s</o:FieldCodes>
          </o:OLEObject>
        </w:object>
      </w:r>
    </w:p>
    <w:sectPr w:rsidR="00385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254"/>
    <w:multiLevelType w:val="hybridMultilevel"/>
    <w:tmpl w:val="FFC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149D"/>
    <w:multiLevelType w:val="hybridMultilevel"/>
    <w:tmpl w:val="E4ECB5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80DB9"/>
    <w:multiLevelType w:val="hybridMultilevel"/>
    <w:tmpl w:val="DF767790"/>
    <w:lvl w:ilvl="0" w:tplc="7C321EB2">
      <w:start w:val="1"/>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87305F"/>
    <w:multiLevelType w:val="hybridMultilevel"/>
    <w:tmpl w:val="E50CA1F6"/>
    <w:lvl w:ilvl="0" w:tplc="7C321EB2">
      <w:start w:val="1"/>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F2EFE"/>
    <w:multiLevelType w:val="hybridMultilevel"/>
    <w:tmpl w:val="10C26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A67FF3"/>
    <w:multiLevelType w:val="hybridMultilevel"/>
    <w:tmpl w:val="CC6CD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1B6FA9"/>
    <w:multiLevelType w:val="hybridMultilevel"/>
    <w:tmpl w:val="25C661C8"/>
    <w:lvl w:ilvl="0" w:tplc="61DA68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80B82"/>
    <w:multiLevelType w:val="hybridMultilevel"/>
    <w:tmpl w:val="52AC0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9B019C"/>
    <w:multiLevelType w:val="hybridMultilevel"/>
    <w:tmpl w:val="C9463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F17A4C"/>
    <w:multiLevelType w:val="hybridMultilevel"/>
    <w:tmpl w:val="593A904C"/>
    <w:lvl w:ilvl="0" w:tplc="FC50563A">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BD09D4"/>
    <w:multiLevelType w:val="hybridMultilevel"/>
    <w:tmpl w:val="B51C8472"/>
    <w:lvl w:ilvl="0" w:tplc="3386F0B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8170E"/>
    <w:multiLevelType w:val="hybridMultilevel"/>
    <w:tmpl w:val="6BB8D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743565">
    <w:abstractNumId w:val="1"/>
  </w:num>
  <w:num w:numId="2" w16cid:durableId="1400908672">
    <w:abstractNumId w:val="10"/>
  </w:num>
  <w:num w:numId="3" w16cid:durableId="1861814847">
    <w:abstractNumId w:val="2"/>
  </w:num>
  <w:num w:numId="4" w16cid:durableId="938754186">
    <w:abstractNumId w:val="3"/>
  </w:num>
  <w:num w:numId="5" w16cid:durableId="1663893628">
    <w:abstractNumId w:val="7"/>
  </w:num>
  <w:num w:numId="6" w16cid:durableId="1420172160">
    <w:abstractNumId w:val="6"/>
  </w:num>
  <w:num w:numId="7" w16cid:durableId="878475862">
    <w:abstractNumId w:val="9"/>
  </w:num>
  <w:num w:numId="8" w16cid:durableId="2095585619">
    <w:abstractNumId w:val="4"/>
  </w:num>
  <w:num w:numId="9" w16cid:durableId="1325010081">
    <w:abstractNumId w:val="5"/>
  </w:num>
  <w:num w:numId="10" w16cid:durableId="73548794">
    <w:abstractNumId w:val="0"/>
  </w:num>
  <w:num w:numId="11" w16cid:durableId="194513549">
    <w:abstractNumId w:val="11"/>
  </w:num>
  <w:num w:numId="12" w16cid:durableId="1274433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78"/>
    <w:rsid w:val="000016C4"/>
    <w:rsid w:val="00001CF5"/>
    <w:rsid w:val="00001F2F"/>
    <w:rsid w:val="00003A40"/>
    <w:rsid w:val="00005170"/>
    <w:rsid w:val="00007E5F"/>
    <w:rsid w:val="00010046"/>
    <w:rsid w:val="000105BD"/>
    <w:rsid w:val="00012151"/>
    <w:rsid w:val="00013076"/>
    <w:rsid w:val="00013B65"/>
    <w:rsid w:val="0001423F"/>
    <w:rsid w:val="0001520B"/>
    <w:rsid w:val="00016E4B"/>
    <w:rsid w:val="0001786A"/>
    <w:rsid w:val="00020EDE"/>
    <w:rsid w:val="00020F17"/>
    <w:rsid w:val="0002129B"/>
    <w:rsid w:val="000215D9"/>
    <w:rsid w:val="00022C17"/>
    <w:rsid w:val="00022CDD"/>
    <w:rsid w:val="000260D2"/>
    <w:rsid w:val="00031973"/>
    <w:rsid w:val="00031F80"/>
    <w:rsid w:val="00031FD0"/>
    <w:rsid w:val="00032CDF"/>
    <w:rsid w:val="000330F1"/>
    <w:rsid w:val="000339DA"/>
    <w:rsid w:val="000343EC"/>
    <w:rsid w:val="00035372"/>
    <w:rsid w:val="00035DD3"/>
    <w:rsid w:val="000367EC"/>
    <w:rsid w:val="00037559"/>
    <w:rsid w:val="00037D75"/>
    <w:rsid w:val="00040704"/>
    <w:rsid w:val="00041124"/>
    <w:rsid w:val="00042D15"/>
    <w:rsid w:val="00043194"/>
    <w:rsid w:val="000443F2"/>
    <w:rsid w:val="000464D0"/>
    <w:rsid w:val="00047820"/>
    <w:rsid w:val="00047EEB"/>
    <w:rsid w:val="000530DF"/>
    <w:rsid w:val="0005365F"/>
    <w:rsid w:val="000548A4"/>
    <w:rsid w:val="00055D34"/>
    <w:rsid w:val="00056403"/>
    <w:rsid w:val="000574C8"/>
    <w:rsid w:val="0006087E"/>
    <w:rsid w:val="00061E3A"/>
    <w:rsid w:val="0006213B"/>
    <w:rsid w:val="00063BAE"/>
    <w:rsid w:val="000640A5"/>
    <w:rsid w:val="0006519D"/>
    <w:rsid w:val="00066155"/>
    <w:rsid w:val="00070A39"/>
    <w:rsid w:val="0007178B"/>
    <w:rsid w:val="00075713"/>
    <w:rsid w:val="00075AD9"/>
    <w:rsid w:val="000773A5"/>
    <w:rsid w:val="000804D4"/>
    <w:rsid w:val="00080B52"/>
    <w:rsid w:val="0008270F"/>
    <w:rsid w:val="00083956"/>
    <w:rsid w:val="00083D46"/>
    <w:rsid w:val="00083EC1"/>
    <w:rsid w:val="00090ECD"/>
    <w:rsid w:val="0009151D"/>
    <w:rsid w:val="0009189B"/>
    <w:rsid w:val="0009194E"/>
    <w:rsid w:val="00092307"/>
    <w:rsid w:val="00092A1E"/>
    <w:rsid w:val="00092AC4"/>
    <w:rsid w:val="00097EFF"/>
    <w:rsid w:val="000A145F"/>
    <w:rsid w:val="000A16F7"/>
    <w:rsid w:val="000A21C7"/>
    <w:rsid w:val="000A2968"/>
    <w:rsid w:val="000A2FB8"/>
    <w:rsid w:val="000A358B"/>
    <w:rsid w:val="000A5CB6"/>
    <w:rsid w:val="000A62DA"/>
    <w:rsid w:val="000A6950"/>
    <w:rsid w:val="000A7050"/>
    <w:rsid w:val="000A78C3"/>
    <w:rsid w:val="000B05F0"/>
    <w:rsid w:val="000B163D"/>
    <w:rsid w:val="000B2119"/>
    <w:rsid w:val="000B2B6A"/>
    <w:rsid w:val="000B43F0"/>
    <w:rsid w:val="000B537B"/>
    <w:rsid w:val="000B57BF"/>
    <w:rsid w:val="000B5A29"/>
    <w:rsid w:val="000B60EC"/>
    <w:rsid w:val="000B7446"/>
    <w:rsid w:val="000C06E4"/>
    <w:rsid w:val="000C254F"/>
    <w:rsid w:val="000C30D4"/>
    <w:rsid w:val="000C5A43"/>
    <w:rsid w:val="000C6AD8"/>
    <w:rsid w:val="000C78D3"/>
    <w:rsid w:val="000D0A3A"/>
    <w:rsid w:val="000D11B1"/>
    <w:rsid w:val="000D1CB2"/>
    <w:rsid w:val="000D1EEC"/>
    <w:rsid w:val="000D5859"/>
    <w:rsid w:val="000D6A7E"/>
    <w:rsid w:val="000D773D"/>
    <w:rsid w:val="000E245A"/>
    <w:rsid w:val="000E2FAB"/>
    <w:rsid w:val="000E36D4"/>
    <w:rsid w:val="000F01CB"/>
    <w:rsid w:val="000F03FA"/>
    <w:rsid w:val="000F152F"/>
    <w:rsid w:val="000F353D"/>
    <w:rsid w:val="000F46AA"/>
    <w:rsid w:val="000F621D"/>
    <w:rsid w:val="000F67D1"/>
    <w:rsid w:val="0010088B"/>
    <w:rsid w:val="00100CF0"/>
    <w:rsid w:val="001010C9"/>
    <w:rsid w:val="001010DD"/>
    <w:rsid w:val="00103DE1"/>
    <w:rsid w:val="001072B2"/>
    <w:rsid w:val="00111970"/>
    <w:rsid w:val="0011463E"/>
    <w:rsid w:val="00114B3F"/>
    <w:rsid w:val="0011556B"/>
    <w:rsid w:val="00116B2D"/>
    <w:rsid w:val="00117EEA"/>
    <w:rsid w:val="00120060"/>
    <w:rsid w:val="00120385"/>
    <w:rsid w:val="00121B7F"/>
    <w:rsid w:val="00123B9C"/>
    <w:rsid w:val="0012681E"/>
    <w:rsid w:val="00127A15"/>
    <w:rsid w:val="00127DE3"/>
    <w:rsid w:val="0013063B"/>
    <w:rsid w:val="0013067C"/>
    <w:rsid w:val="0013235A"/>
    <w:rsid w:val="00132698"/>
    <w:rsid w:val="00132DFE"/>
    <w:rsid w:val="001342A8"/>
    <w:rsid w:val="00134957"/>
    <w:rsid w:val="00135CB2"/>
    <w:rsid w:val="00137DB0"/>
    <w:rsid w:val="00141C7F"/>
    <w:rsid w:val="0014348A"/>
    <w:rsid w:val="00143848"/>
    <w:rsid w:val="001459C4"/>
    <w:rsid w:val="00146AC7"/>
    <w:rsid w:val="001510E3"/>
    <w:rsid w:val="00151615"/>
    <w:rsid w:val="00151C58"/>
    <w:rsid w:val="001527C0"/>
    <w:rsid w:val="00153941"/>
    <w:rsid w:val="00154276"/>
    <w:rsid w:val="00155D5A"/>
    <w:rsid w:val="00156151"/>
    <w:rsid w:val="00163701"/>
    <w:rsid w:val="0016493D"/>
    <w:rsid w:val="001653A2"/>
    <w:rsid w:val="001658C7"/>
    <w:rsid w:val="00166496"/>
    <w:rsid w:val="00167675"/>
    <w:rsid w:val="00170B54"/>
    <w:rsid w:val="001724D1"/>
    <w:rsid w:val="00173425"/>
    <w:rsid w:val="00181358"/>
    <w:rsid w:val="0018190D"/>
    <w:rsid w:val="0018447D"/>
    <w:rsid w:val="00190CB4"/>
    <w:rsid w:val="00191503"/>
    <w:rsid w:val="00191989"/>
    <w:rsid w:val="00193672"/>
    <w:rsid w:val="0019751B"/>
    <w:rsid w:val="001A0661"/>
    <w:rsid w:val="001A11F5"/>
    <w:rsid w:val="001A1DD7"/>
    <w:rsid w:val="001A2338"/>
    <w:rsid w:val="001A3CDF"/>
    <w:rsid w:val="001A4F15"/>
    <w:rsid w:val="001A5363"/>
    <w:rsid w:val="001B032C"/>
    <w:rsid w:val="001B59C9"/>
    <w:rsid w:val="001B637E"/>
    <w:rsid w:val="001B6B8E"/>
    <w:rsid w:val="001B7CE6"/>
    <w:rsid w:val="001C162B"/>
    <w:rsid w:val="001C1E64"/>
    <w:rsid w:val="001C66C8"/>
    <w:rsid w:val="001C6B2D"/>
    <w:rsid w:val="001D0F49"/>
    <w:rsid w:val="001D0FCA"/>
    <w:rsid w:val="001D1A03"/>
    <w:rsid w:val="001D2BFD"/>
    <w:rsid w:val="001D2D28"/>
    <w:rsid w:val="001D59D3"/>
    <w:rsid w:val="001D5B03"/>
    <w:rsid w:val="001D674C"/>
    <w:rsid w:val="001D7055"/>
    <w:rsid w:val="001E3CCD"/>
    <w:rsid w:val="001E3F64"/>
    <w:rsid w:val="001E43A2"/>
    <w:rsid w:val="001E616A"/>
    <w:rsid w:val="001E7ACF"/>
    <w:rsid w:val="001E7C35"/>
    <w:rsid w:val="001F03A7"/>
    <w:rsid w:val="001F1CDA"/>
    <w:rsid w:val="001F26CE"/>
    <w:rsid w:val="001F2E53"/>
    <w:rsid w:val="001F6486"/>
    <w:rsid w:val="001F7041"/>
    <w:rsid w:val="001F793A"/>
    <w:rsid w:val="001F7A05"/>
    <w:rsid w:val="002000AE"/>
    <w:rsid w:val="002001C3"/>
    <w:rsid w:val="00200C96"/>
    <w:rsid w:val="00200E6A"/>
    <w:rsid w:val="00203470"/>
    <w:rsid w:val="00207882"/>
    <w:rsid w:val="00210CA8"/>
    <w:rsid w:val="00210D8E"/>
    <w:rsid w:val="00213025"/>
    <w:rsid w:val="00213FB3"/>
    <w:rsid w:val="002155AC"/>
    <w:rsid w:val="002222D0"/>
    <w:rsid w:val="0022275B"/>
    <w:rsid w:val="002242AC"/>
    <w:rsid w:val="00224D33"/>
    <w:rsid w:val="002253E8"/>
    <w:rsid w:val="0022550A"/>
    <w:rsid w:val="00225852"/>
    <w:rsid w:val="00225ACF"/>
    <w:rsid w:val="00227929"/>
    <w:rsid w:val="00230022"/>
    <w:rsid w:val="002307D3"/>
    <w:rsid w:val="00230C53"/>
    <w:rsid w:val="00232B4A"/>
    <w:rsid w:val="00234E1F"/>
    <w:rsid w:val="0023685A"/>
    <w:rsid w:val="0024055C"/>
    <w:rsid w:val="002409F7"/>
    <w:rsid w:val="00242901"/>
    <w:rsid w:val="00243B25"/>
    <w:rsid w:val="0024587A"/>
    <w:rsid w:val="0024659C"/>
    <w:rsid w:val="00247954"/>
    <w:rsid w:val="00250B36"/>
    <w:rsid w:val="0025179F"/>
    <w:rsid w:val="00251D3B"/>
    <w:rsid w:val="00252D11"/>
    <w:rsid w:val="002540B3"/>
    <w:rsid w:val="00257328"/>
    <w:rsid w:val="00260661"/>
    <w:rsid w:val="002634FA"/>
    <w:rsid w:val="00264B8C"/>
    <w:rsid w:val="0026528D"/>
    <w:rsid w:val="0026786E"/>
    <w:rsid w:val="00267989"/>
    <w:rsid w:val="00267FD8"/>
    <w:rsid w:val="00271C58"/>
    <w:rsid w:val="002801B5"/>
    <w:rsid w:val="00282F00"/>
    <w:rsid w:val="002836E7"/>
    <w:rsid w:val="00291C59"/>
    <w:rsid w:val="00293BE1"/>
    <w:rsid w:val="00293CA3"/>
    <w:rsid w:val="00295040"/>
    <w:rsid w:val="002956D7"/>
    <w:rsid w:val="0029588D"/>
    <w:rsid w:val="002A09A5"/>
    <w:rsid w:val="002A15C1"/>
    <w:rsid w:val="002A1ED2"/>
    <w:rsid w:val="002A532D"/>
    <w:rsid w:val="002A589A"/>
    <w:rsid w:val="002A6D3D"/>
    <w:rsid w:val="002A7CC6"/>
    <w:rsid w:val="002B124B"/>
    <w:rsid w:val="002B2BF6"/>
    <w:rsid w:val="002B2D6C"/>
    <w:rsid w:val="002B32C1"/>
    <w:rsid w:val="002B3402"/>
    <w:rsid w:val="002B4CB8"/>
    <w:rsid w:val="002B5368"/>
    <w:rsid w:val="002B567C"/>
    <w:rsid w:val="002B6229"/>
    <w:rsid w:val="002C0677"/>
    <w:rsid w:val="002C3994"/>
    <w:rsid w:val="002C5109"/>
    <w:rsid w:val="002C77B8"/>
    <w:rsid w:val="002D1579"/>
    <w:rsid w:val="002D2CFC"/>
    <w:rsid w:val="002D3547"/>
    <w:rsid w:val="002D7B24"/>
    <w:rsid w:val="002E61B4"/>
    <w:rsid w:val="002E7D3F"/>
    <w:rsid w:val="002F032D"/>
    <w:rsid w:val="002F1AA1"/>
    <w:rsid w:val="002F3C28"/>
    <w:rsid w:val="002F4E60"/>
    <w:rsid w:val="002F579E"/>
    <w:rsid w:val="002F6D91"/>
    <w:rsid w:val="002F77D1"/>
    <w:rsid w:val="002F7D6F"/>
    <w:rsid w:val="00302EB1"/>
    <w:rsid w:val="0030410F"/>
    <w:rsid w:val="0030466E"/>
    <w:rsid w:val="003107ED"/>
    <w:rsid w:val="00311749"/>
    <w:rsid w:val="00311EFA"/>
    <w:rsid w:val="003123DD"/>
    <w:rsid w:val="003133F6"/>
    <w:rsid w:val="0031348F"/>
    <w:rsid w:val="00314A59"/>
    <w:rsid w:val="00314D0C"/>
    <w:rsid w:val="00315EA1"/>
    <w:rsid w:val="00316960"/>
    <w:rsid w:val="00320885"/>
    <w:rsid w:val="00320D9D"/>
    <w:rsid w:val="00321EC2"/>
    <w:rsid w:val="00322703"/>
    <w:rsid w:val="00322821"/>
    <w:rsid w:val="00323045"/>
    <w:rsid w:val="00324265"/>
    <w:rsid w:val="003244D9"/>
    <w:rsid w:val="0032618E"/>
    <w:rsid w:val="00330F98"/>
    <w:rsid w:val="003318DE"/>
    <w:rsid w:val="0033629D"/>
    <w:rsid w:val="003410EE"/>
    <w:rsid w:val="00341CA7"/>
    <w:rsid w:val="00341E4F"/>
    <w:rsid w:val="00342910"/>
    <w:rsid w:val="003437E1"/>
    <w:rsid w:val="00343DF7"/>
    <w:rsid w:val="0035189E"/>
    <w:rsid w:val="0035277F"/>
    <w:rsid w:val="003539C7"/>
    <w:rsid w:val="00356770"/>
    <w:rsid w:val="00360209"/>
    <w:rsid w:val="00363D96"/>
    <w:rsid w:val="00365143"/>
    <w:rsid w:val="00367E4E"/>
    <w:rsid w:val="00371F4D"/>
    <w:rsid w:val="00374A23"/>
    <w:rsid w:val="0037601D"/>
    <w:rsid w:val="0037615E"/>
    <w:rsid w:val="003763D5"/>
    <w:rsid w:val="00376D90"/>
    <w:rsid w:val="00376EB3"/>
    <w:rsid w:val="00376F96"/>
    <w:rsid w:val="00381C90"/>
    <w:rsid w:val="0038494F"/>
    <w:rsid w:val="00384A39"/>
    <w:rsid w:val="003851AE"/>
    <w:rsid w:val="0038520C"/>
    <w:rsid w:val="00385FD0"/>
    <w:rsid w:val="00387C9A"/>
    <w:rsid w:val="00390733"/>
    <w:rsid w:val="00390E4E"/>
    <w:rsid w:val="0039282D"/>
    <w:rsid w:val="003943E7"/>
    <w:rsid w:val="00396648"/>
    <w:rsid w:val="00396992"/>
    <w:rsid w:val="00396EA0"/>
    <w:rsid w:val="003976D8"/>
    <w:rsid w:val="003A262B"/>
    <w:rsid w:val="003A41B2"/>
    <w:rsid w:val="003A4F41"/>
    <w:rsid w:val="003A5D44"/>
    <w:rsid w:val="003A66A0"/>
    <w:rsid w:val="003A7457"/>
    <w:rsid w:val="003B2890"/>
    <w:rsid w:val="003B2DC6"/>
    <w:rsid w:val="003B4DF9"/>
    <w:rsid w:val="003B7A05"/>
    <w:rsid w:val="003C0BD3"/>
    <w:rsid w:val="003C3782"/>
    <w:rsid w:val="003C5451"/>
    <w:rsid w:val="003C5926"/>
    <w:rsid w:val="003C6CE0"/>
    <w:rsid w:val="003D0AFB"/>
    <w:rsid w:val="003D1EFE"/>
    <w:rsid w:val="003D5740"/>
    <w:rsid w:val="003D69E4"/>
    <w:rsid w:val="003D6A3C"/>
    <w:rsid w:val="003E050B"/>
    <w:rsid w:val="003E247A"/>
    <w:rsid w:val="003E3F48"/>
    <w:rsid w:val="003E6D01"/>
    <w:rsid w:val="003F164D"/>
    <w:rsid w:val="003F1A7F"/>
    <w:rsid w:val="003F2A67"/>
    <w:rsid w:val="003F5A4A"/>
    <w:rsid w:val="003F6747"/>
    <w:rsid w:val="003F6FA6"/>
    <w:rsid w:val="00400525"/>
    <w:rsid w:val="00402580"/>
    <w:rsid w:val="00402614"/>
    <w:rsid w:val="00403227"/>
    <w:rsid w:val="004039FF"/>
    <w:rsid w:val="00403B2E"/>
    <w:rsid w:val="004054D9"/>
    <w:rsid w:val="00407FDF"/>
    <w:rsid w:val="00412ABD"/>
    <w:rsid w:val="00415B1B"/>
    <w:rsid w:val="00415D3E"/>
    <w:rsid w:val="00417013"/>
    <w:rsid w:val="00417E2D"/>
    <w:rsid w:val="00421191"/>
    <w:rsid w:val="004212EE"/>
    <w:rsid w:val="004227EC"/>
    <w:rsid w:val="0042511B"/>
    <w:rsid w:val="00426B01"/>
    <w:rsid w:val="00430226"/>
    <w:rsid w:val="00431037"/>
    <w:rsid w:val="00431930"/>
    <w:rsid w:val="00432A0B"/>
    <w:rsid w:val="00433A5A"/>
    <w:rsid w:val="00433C3E"/>
    <w:rsid w:val="00434914"/>
    <w:rsid w:val="004353CD"/>
    <w:rsid w:val="00435B16"/>
    <w:rsid w:val="004367E4"/>
    <w:rsid w:val="004369C3"/>
    <w:rsid w:val="00436A3F"/>
    <w:rsid w:val="00437098"/>
    <w:rsid w:val="004415AC"/>
    <w:rsid w:val="0045173A"/>
    <w:rsid w:val="00454587"/>
    <w:rsid w:val="004555B7"/>
    <w:rsid w:val="00460B1F"/>
    <w:rsid w:val="004610AD"/>
    <w:rsid w:val="00463C0A"/>
    <w:rsid w:val="004642E5"/>
    <w:rsid w:val="004660AF"/>
    <w:rsid w:val="00466D61"/>
    <w:rsid w:val="004704B1"/>
    <w:rsid w:val="00473045"/>
    <w:rsid w:val="00474018"/>
    <w:rsid w:val="0047588E"/>
    <w:rsid w:val="004761B0"/>
    <w:rsid w:val="004762C2"/>
    <w:rsid w:val="00477686"/>
    <w:rsid w:val="00482167"/>
    <w:rsid w:val="0048356D"/>
    <w:rsid w:val="00483ECC"/>
    <w:rsid w:val="004843B1"/>
    <w:rsid w:val="004849A3"/>
    <w:rsid w:val="00486DDE"/>
    <w:rsid w:val="004919FA"/>
    <w:rsid w:val="00492843"/>
    <w:rsid w:val="004928CD"/>
    <w:rsid w:val="00494239"/>
    <w:rsid w:val="004A1D34"/>
    <w:rsid w:val="004A2C42"/>
    <w:rsid w:val="004A7641"/>
    <w:rsid w:val="004A7AED"/>
    <w:rsid w:val="004B00AD"/>
    <w:rsid w:val="004B070E"/>
    <w:rsid w:val="004B279B"/>
    <w:rsid w:val="004B4D95"/>
    <w:rsid w:val="004B5F2D"/>
    <w:rsid w:val="004C0514"/>
    <w:rsid w:val="004C1283"/>
    <w:rsid w:val="004C1F17"/>
    <w:rsid w:val="004C2215"/>
    <w:rsid w:val="004C24DF"/>
    <w:rsid w:val="004C36EA"/>
    <w:rsid w:val="004C3FDD"/>
    <w:rsid w:val="004C4039"/>
    <w:rsid w:val="004C4165"/>
    <w:rsid w:val="004C53BF"/>
    <w:rsid w:val="004C6F4F"/>
    <w:rsid w:val="004D0241"/>
    <w:rsid w:val="004D15A3"/>
    <w:rsid w:val="004D2C4C"/>
    <w:rsid w:val="004D4C15"/>
    <w:rsid w:val="004D750A"/>
    <w:rsid w:val="004D75DC"/>
    <w:rsid w:val="004E03C0"/>
    <w:rsid w:val="004E3D4D"/>
    <w:rsid w:val="004E693E"/>
    <w:rsid w:val="004E77E3"/>
    <w:rsid w:val="004F0F74"/>
    <w:rsid w:val="004F19A1"/>
    <w:rsid w:val="004F3275"/>
    <w:rsid w:val="004F3952"/>
    <w:rsid w:val="004F5727"/>
    <w:rsid w:val="004F6EE1"/>
    <w:rsid w:val="005039A6"/>
    <w:rsid w:val="0050627B"/>
    <w:rsid w:val="00507668"/>
    <w:rsid w:val="00507876"/>
    <w:rsid w:val="0051186E"/>
    <w:rsid w:val="00515686"/>
    <w:rsid w:val="0052319E"/>
    <w:rsid w:val="00526B50"/>
    <w:rsid w:val="005323D5"/>
    <w:rsid w:val="00533464"/>
    <w:rsid w:val="00534463"/>
    <w:rsid w:val="00534BBE"/>
    <w:rsid w:val="00535A6B"/>
    <w:rsid w:val="00537053"/>
    <w:rsid w:val="00540B7F"/>
    <w:rsid w:val="005416CB"/>
    <w:rsid w:val="00542C26"/>
    <w:rsid w:val="00542DB7"/>
    <w:rsid w:val="00544AD8"/>
    <w:rsid w:val="00545AD1"/>
    <w:rsid w:val="005462FC"/>
    <w:rsid w:val="00550D81"/>
    <w:rsid w:val="005533B9"/>
    <w:rsid w:val="005534F8"/>
    <w:rsid w:val="00554196"/>
    <w:rsid w:val="00554CA2"/>
    <w:rsid w:val="00555985"/>
    <w:rsid w:val="005569F1"/>
    <w:rsid w:val="00556DB2"/>
    <w:rsid w:val="005571B6"/>
    <w:rsid w:val="005572C6"/>
    <w:rsid w:val="00557436"/>
    <w:rsid w:val="0056045D"/>
    <w:rsid w:val="00560CBB"/>
    <w:rsid w:val="00565752"/>
    <w:rsid w:val="00567298"/>
    <w:rsid w:val="0057106C"/>
    <w:rsid w:val="005726F4"/>
    <w:rsid w:val="00574002"/>
    <w:rsid w:val="005741A3"/>
    <w:rsid w:val="00575926"/>
    <w:rsid w:val="00575FFF"/>
    <w:rsid w:val="0057689C"/>
    <w:rsid w:val="00577184"/>
    <w:rsid w:val="00583045"/>
    <w:rsid w:val="00583B78"/>
    <w:rsid w:val="005841D7"/>
    <w:rsid w:val="00585A8D"/>
    <w:rsid w:val="00585D26"/>
    <w:rsid w:val="00585F86"/>
    <w:rsid w:val="005927C8"/>
    <w:rsid w:val="00592DB5"/>
    <w:rsid w:val="0059430E"/>
    <w:rsid w:val="00594893"/>
    <w:rsid w:val="00595096"/>
    <w:rsid w:val="00595E3F"/>
    <w:rsid w:val="0059652E"/>
    <w:rsid w:val="00596895"/>
    <w:rsid w:val="005A1348"/>
    <w:rsid w:val="005A235B"/>
    <w:rsid w:val="005A24EC"/>
    <w:rsid w:val="005A2991"/>
    <w:rsid w:val="005A2F89"/>
    <w:rsid w:val="005A3176"/>
    <w:rsid w:val="005A52DD"/>
    <w:rsid w:val="005A55D3"/>
    <w:rsid w:val="005B04CC"/>
    <w:rsid w:val="005B0A5B"/>
    <w:rsid w:val="005B110E"/>
    <w:rsid w:val="005B180E"/>
    <w:rsid w:val="005B2E06"/>
    <w:rsid w:val="005B3849"/>
    <w:rsid w:val="005B54DE"/>
    <w:rsid w:val="005B69A1"/>
    <w:rsid w:val="005B7598"/>
    <w:rsid w:val="005B79CD"/>
    <w:rsid w:val="005C010F"/>
    <w:rsid w:val="005C42C7"/>
    <w:rsid w:val="005C504D"/>
    <w:rsid w:val="005C60D0"/>
    <w:rsid w:val="005C7039"/>
    <w:rsid w:val="005D14E9"/>
    <w:rsid w:val="005D3645"/>
    <w:rsid w:val="005D7C59"/>
    <w:rsid w:val="005E1BE7"/>
    <w:rsid w:val="005E210D"/>
    <w:rsid w:val="005E26F9"/>
    <w:rsid w:val="005E278B"/>
    <w:rsid w:val="005E37AE"/>
    <w:rsid w:val="005E7FC3"/>
    <w:rsid w:val="005F00EA"/>
    <w:rsid w:val="005F1E64"/>
    <w:rsid w:val="005F2A05"/>
    <w:rsid w:val="005F582B"/>
    <w:rsid w:val="005F61B6"/>
    <w:rsid w:val="005F75ED"/>
    <w:rsid w:val="00601286"/>
    <w:rsid w:val="0060347D"/>
    <w:rsid w:val="00603A50"/>
    <w:rsid w:val="006046BA"/>
    <w:rsid w:val="00606963"/>
    <w:rsid w:val="00610067"/>
    <w:rsid w:val="0061031F"/>
    <w:rsid w:val="006107B7"/>
    <w:rsid w:val="006118B4"/>
    <w:rsid w:val="00612116"/>
    <w:rsid w:val="00612978"/>
    <w:rsid w:val="006136CD"/>
    <w:rsid w:val="00615129"/>
    <w:rsid w:val="006171E8"/>
    <w:rsid w:val="0062295B"/>
    <w:rsid w:val="006229B2"/>
    <w:rsid w:val="00623DD7"/>
    <w:rsid w:val="00626D5D"/>
    <w:rsid w:val="00630D23"/>
    <w:rsid w:val="00631AD4"/>
    <w:rsid w:val="00631D11"/>
    <w:rsid w:val="00631F0A"/>
    <w:rsid w:val="00633461"/>
    <w:rsid w:val="006342DE"/>
    <w:rsid w:val="006351FA"/>
    <w:rsid w:val="00635406"/>
    <w:rsid w:val="0063549B"/>
    <w:rsid w:val="00636AF2"/>
    <w:rsid w:val="006371FD"/>
    <w:rsid w:val="0064014B"/>
    <w:rsid w:val="00642C5D"/>
    <w:rsid w:val="00646251"/>
    <w:rsid w:val="006463D6"/>
    <w:rsid w:val="0064762A"/>
    <w:rsid w:val="00647682"/>
    <w:rsid w:val="00654116"/>
    <w:rsid w:val="00654CDE"/>
    <w:rsid w:val="00656780"/>
    <w:rsid w:val="00656DF9"/>
    <w:rsid w:val="00661861"/>
    <w:rsid w:val="00661D81"/>
    <w:rsid w:val="00661F5F"/>
    <w:rsid w:val="006637F0"/>
    <w:rsid w:val="00665024"/>
    <w:rsid w:val="006661B0"/>
    <w:rsid w:val="006664BD"/>
    <w:rsid w:val="0066686C"/>
    <w:rsid w:val="0066710C"/>
    <w:rsid w:val="00667A10"/>
    <w:rsid w:val="00667A90"/>
    <w:rsid w:val="00667D0E"/>
    <w:rsid w:val="006706E8"/>
    <w:rsid w:val="00673300"/>
    <w:rsid w:val="00673399"/>
    <w:rsid w:val="00673547"/>
    <w:rsid w:val="00673785"/>
    <w:rsid w:val="006741F5"/>
    <w:rsid w:val="00675764"/>
    <w:rsid w:val="00675E4B"/>
    <w:rsid w:val="0067633C"/>
    <w:rsid w:val="00680AA0"/>
    <w:rsid w:val="0068121D"/>
    <w:rsid w:val="006828E1"/>
    <w:rsid w:val="006839DE"/>
    <w:rsid w:val="0068400A"/>
    <w:rsid w:val="006847D0"/>
    <w:rsid w:val="00685405"/>
    <w:rsid w:val="006860E1"/>
    <w:rsid w:val="00696445"/>
    <w:rsid w:val="006A13C1"/>
    <w:rsid w:val="006A2E28"/>
    <w:rsid w:val="006A460C"/>
    <w:rsid w:val="006B09BB"/>
    <w:rsid w:val="006B156A"/>
    <w:rsid w:val="006B2033"/>
    <w:rsid w:val="006B40D6"/>
    <w:rsid w:val="006B4347"/>
    <w:rsid w:val="006B46F5"/>
    <w:rsid w:val="006B4951"/>
    <w:rsid w:val="006B6027"/>
    <w:rsid w:val="006C077E"/>
    <w:rsid w:val="006C1146"/>
    <w:rsid w:val="006C2AA4"/>
    <w:rsid w:val="006C4761"/>
    <w:rsid w:val="006C5107"/>
    <w:rsid w:val="006C567F"/>
    <w:rsid w:val="006C6E1F"/>
    <w:rsid w:val="006D0383"/>
    <w:rsid w:val="006D1F2A"/>
    <w:rsid w:val="006D21B7"/>
    <w:rsid w:val="006D4C20"/>
    <w:rsid w:val="006D5B54"/>
    <w:rsid w:val="006D744F"/>
    <w:rsid w:val="006D775A"/>
    <w:rsid w:val="006D7860"/>
    <w:rsid w:val="006E0D26"/>
    <w:rsid w:val="006E4409"/>
    <w:rsid w:val="006F099A"/>
    <w:rsid w:val="006F33AE"/>
    <w:rsid w:val="006F4E78"/>
    <w:rsid w:val="006F4F43"/>
    <w:rsid w:val="006F5C6D"/>
    <w:rsid w:val="006F6379"/>
    <w:rsid w:val="007025A8"/>
    <w:rsid w:val="007033FA"/>
    <w:rsid w:val="00704DE3"/>
    <w:rsid w:val="007066CC"/>
    <w:rsid w:val="00714F84"/>
    <w:rsid w:val="007155D2"/>
    <w:rsid w:val="007161A6"/>
    <w:rsid w:val="007167F5"/>
    <w:rsid w:val="00717191"/>
    <w:rsid w:val="00717A08"/>
    <w:rsid w:val="00717DD5"/>
    <w:rsid w:val="007202F8"/>
    <w:rsid w:val="00720871"/>
    <w:rsid w:val="00720B13"/>
    <w:rsid w:val="00720D93"/>
    <w:rsid w:val="007219B0"/>
    <w:rsid w:val="00722024"/>
    <w:rsid w:val="00725287"/>
    <w:rsid w:val="00726FF8"/>
    <w:rsid w:val="00727625"/>
    <w:rsid w:val="00730394"/>
    <w:rsid w:val="0073307E"/>
    <w:rsid w:val="007333F5"/>
    <w:rsid w:val="00733A06"/>
    <w:rsid w:val="00735797"/>
    <w:rsid w:val="007367FC"/>
    <w:rsid w:val="00737063"/>
    <w:rsid w:val="00740645"/>
    <w:rsid w:val="007412B4"/>
    <w:rsid w:val="007418AD"/>
    <w:rsid w:val="00742FD6"/>
    <w:rsid w:val="00743343"/>
    <w:rsid w:val="00744033"/>
    <w:rsid w:val="0074442A"/>
    <w:rsid w:val="00745A95"/>
    <w:rsid w:val="007503EE"/>
    <w:rsid w:val="0076182C"/>
    <w:rsid w:val="007619DE"/>
    <w:rsid w:val="00764CCA"/>
    <w:rsid w:val="00765E7C"/>
    <w:rsid w:val="00766CD3"/>
    <w:rsid w:val="00767724"/>
    <w:rsid w:val="00767A8A"/>
    <w:rsid w:val="007719FF"/>
    <w:rsid w:val="007726F8"/>
    <w:rsid w:val="0077475E"/>
    <w:rsid w:val="00774F60"/>
    <w:rsid w:val="007760C7"/>
    <w:rsid w:val="00777266"/>
    <w:rsid w:val="00786085"/>
    <w:rsid w:val="00786323"/>
    <w:rsid w:val="00786C1E"/>
    <w:rsid w:val="00786F8F"/>
    <w:rsid w:val="00787E73"/>
    <w:rsid w:val="00790A59"/>
    <w:rsid w:val="00790D66"/>
    <w:rsid w:val="007917AD"/>
    <w:rsid w:val="00791D8F"/>
    <w:rsid w:val="00793EF8"/>
    <w:rsid w:val="007951AD"/>
    <w:rsid w:val="00795894"/>
    <w:rsid w:val="00796184"/>
    <w:rsid w:val="0079697B"/>
    <w:rsid w:val="00796ECB"/>
    <w:rsid w:val="007976C7"/>
    <w:rsid w:val="007A0007"/>
    <w:rsid w:val="007A2B0A"/>
    <w:rsid w:val="007A3798"/>
    <w:rsid w:val="007A3EB4"/>
    <w:rsid w:val="007A4B44"/>
    <w:rsid w:val="007A4DF7"/>
    <w:rsid w:val="007A59A6"/>
    <w:rsid w:val="007A7AA1"/>
    <w:rsid w:val="007A7C98"/>
    <w:rsid w:val="007B0EC7"/>
    <w:rsid w:val="007B102A"/>
    <w:rsid w:val="007B1708"/>
    <w:rsid w:val="007B2B96"/>
    <w:rsid w:val="007B61D7"/>
    <w:rsid w:val="007B6A72"/>
    <w:rsid w:val="007B7A10"/>
    <w:rsid w:val="007C2301"/>
    <w:rsid w:val="007C3ED0"/>
    <w:rsid w:val="007C6A1C"/>
    <w:rsid w:val="007C741D"/>
    <w:rsid w:val="007D2B19"/>
    <w:rsid w:val="007D2EC1"/>
    <w:rsid w:val="007D42FE"/>
    <w:rsid w:val="007D5855"/>
    <w:rsid w:val="007D6065"/>
    <w:rsid w:val="007D7251"/>
    <w:rsid w:val="007E0054"/>
    <w:rsid w:val="007E245E"/>
    <w:rsid w:val="007E333B"/>
    <w:rsid w:val="007E45FA"/>
    <w:rsid w:val="007E47CE"/>
    <w:rsid w:val="007E4F41"/>
    <w:rsid w:val="007E53FC"/>
    <w:rsid w:val="007E7566"/>
    <w:rsid w:val="007E7CB0"/>
    <w:rsid w:val="007F0ED3"/>
    <w:rsid w:val="007F47BD"/>
    <w:rsid w:val="007F56C6"/>
    <w:rsid w:val="007F58B1"/>
    <w:rsid w:val="007F737E"/>
    <w:rsid w:val="007F76E2"/>
    <w:rsid w:val="007F7BF7"/>
    <w:rsid w:val="00800938"/>
    <w:rsid w:val="00803466"/>
    <w:rsid w:val="00804A13"/>
    <w:rsid w:val="0080547E"/>
    <w:rsid w:val="00813A28"/>
    <w:rsid w:val="00813F4E"/>
    <w:rsid w:val="00814A1A"/>
    <w:rsid w:val="00815B86"/>
    <w:rsid w:val="00816578"/>
    <w:rsid w:val="00820732"/>
    <w:rsid w:val="00820E29"/>
    <w:rsid w:val="008210E6"/>
    <w:rsid w:val="0082210A"/>
    <w:rsid w:val="00822AAB"/>
    <w:rsid w:val="00823187"/>
    <w:rsid w:val="008231FC"/>
    <w:rsid w:val="008238BB"/>
    <w:rsid w:val="0082538D"/>
    <w:rsid w:val="00826B36"/>
    <w:rsid w:val="00830B81"/>
    <w:rsid w:val="00833029"/>
    <w:rsid w:val="008339EF"/>
    <w:rsid w:val="008350F4"/>
    <w:rsid w:val="00835DCC"/>
    <w:rsid w:val="00836E77"/>
    <w:rsid w:val="00842AF3"/>
    <w:rsid w:val="00847A0B"/>
    <w:rsid w:val="00850856"/>
    <w:rsid w:val="00852E79"/>
    <w:rsid w:val="00855277"/>
    <w:rsid w:val="008571A5"/>
    <w:rsid w:val="00860625"/>
    <w:rsid w:val="0086110D"/>
    <w:rsid w:val="00863A6D"/>
    <w:rsid w:val="00863F20"/>
    <w:rsid w:val="00864E50"/>
    <w:rsid w:val="00865931"/>
    <w:rsid w:val="008668B9"/>
    <w:rsid w:val="00867068"/>
    <w:rsid w:val="0087030E"/>
    <w:rsid w:val="00873849"/>
    <w:rsid w:val="00874FDC"/>
    <w:rsid w:val="0088117F"/>
    <w:rsid w:val="00881B3E"/>
    <w:rsid w:val="00882414"/>
    <w:rsid w:val="00882758"/>
    <w:rsid w:val="0088303A"/>
    <w:rsid w:val="00883BB8"/>
    <w:rsid w:val="00883FCC"/>
    <w:rsid w:val="00884C6D"/>
    <w:rsid w:val="00887563"/>
    <w:rsid w:val="00887730"/>
    <w:rsid w:val="00890A0E"/>
    <w:rsid w:val="00891FD7"/>
    <w:rsid w:val="00894858"/>
    <w:rsid w:val="00894ED9"/>
    <w:rsid w:val="00896BD9"/>
    <w:rsid w:val="00897322"/>
    <w:rsid w:val="00897616"/>
    <w:rsid w:val="008A02C9"/>
    <w:rsid w:val="008A0592"/>
    <w:rsid w:val="008A3AB7"/>
    <w:rsid w:val="008B14FD"/>
    <w:rsid w:val="008B3F58"/>
    <w:rsid w:val="008B577C"/>
    <w:rsid w:val="008B624C"/>
    <w:rsid w:val="008C1DDA"/>
    <w:rsid w:val="008C381F"/>
    <w:rsid w:val="008C5D66"/>
    <w:rsid w:val="008C6807"/>
    <w:rsid w:val="008C7305"/>
    <w:rsid w:val="008D0139"/>
    <w:rsid w:val="008D1456"/>
    <w:rsid w:val="008D4834"/>
    <w:rsid w:val="008D59DF"/>
    <w:rsid w:val="008E0497"/>
    <w:rsid w:val="008E0A4B"/>
    <w:rsid w:val="008E2568"/>
    <w:rsid w:val="008E43BA"/>
    <w:rsid w:val="008E4897"/>
    <w:rsid w:val="008E49C3"/>
    <w:rsid w:val="008E5618"/>
    <w:rsid w:val="008E61D8"/>
    <w:rsid w:val="008F194B"/>
    <w:rsid w:val="008F2875"/>
    <w:rsid w:val="008F3268"/>
    <w:rsid w:val="008F57FA"/>
    <w:rsid w:val="008F6543"/>
    <w:rsid w:val="008F691F"/>
    <w:rsid w:val="009010E0"/>
    <w:rsid w:val="00902AA1"/>
    <w:rsid w:val="00903B98"/>
    <w:rsid w:val="009044CA"/>
    <w:rsid w:val="00904755"/>
    <w:rsid w:val="009049B3"/>
    <w:rsid w:val="00904DDF"/>
    <w:rsid w:val="009063EE"/>
    <w:rsid w:val="00910813"/>
    <w:rsid w:val="0091377C"/>
    <w:rsid w:val="0091573B"/>
    <w:rsid w:val="0091598A"/>
    <w:rsid w:val="009209B4"/>
    <w:rsid w:val="0092236F"/>
    <w:rsid w:val="0092250D"/>
    <w:rsid w:val="0092339C"/>
    <w:rsid w:val="00923421"/>
    <w:rsid w:val="00924507"/>
    <w:rsid w:val="00924949"/>
    <w:rsid w:val="00927421"/>
    <w:rsid w:val="009304B8"/>
    <w:rsid w:val="00930B91"/>
    <w:rsid w:val="00930CAE"/>
    <w:rsid w:val="00931F28"/>
    <w:rsid w:val="00932408"/>
    <w:rsid w:val="009339BD"/>
    <w:rsid w:val="00933CE6"/>
    <w:rsid w:val="00934833"/>
    <w:rsid w:val="0093487D"/>
    <w:rsid w:val="009360A4"/>
    <w:rsid w:val="00936BC1"/>
    <w:rsid w:val="00936E05"/>
    <w:rsid w:val="009378CB"/>
    <w:rsid w:val="00940F86"/>
    <w:rsid w:val="009438A3"/>
    <w:rsid w:val="00943ED5"/>
    <w:rsid w:val="00946771"/>
    <w:rsid w:val="00950835"/>
    <w:rsid w:val="00950FF9"/>
    <w:rsid w:val="00952DF1"/>
    <w:rsid w:val="00952FFB"/>
    <w:rsid w:val="00953CCA"/>
    <w:rsid w:val="00953D8E"/>
    <w:rsid w:val="009542FC"/>
    <w:rsid w:val="009564B1"/>
    <w:rsid w:val="00956725"/>
    <w:rsid w:val="00961B51"/>
    <w:rsid w:val="00961D76"/>
    <w:rsid w:val="00962E7B"/>
    <w:rsid w:val="00963567"/>
    <w:rsid w:val="00964A9C"/>
    <w:rsid w:val="0097375C"/>
    <w:rsid w:val="009821E0"/>
    <w:rsid w:val="009830ED"/>
    <w:rsid w:val="00983817"/>
    <w:rsid w:val="00983F48"/>
    <w:rsid w:val="009851BB"/>
    <w:rsid w:val="009857E5"/>
    <w:rsid w:val="009923A8"/>
    <w:rsid w:val="00994269"/>
    <w:rsid w:val="00994A29"/>
    <w:rsid w:val="00996287"/>
    <w:rsid w:val="00996680"/>
    <w:rsid w:val="00996E5A"/>
    <w:rsid w:val="009A1D7B"/>
    <w:rsid w:val="009A238D"/>
    <w:rsid w:val="009A3689"/>
    <w:rsid w:val="009A3D65"/>
    <w:rsid w:val="009A4CF8"/>
    <w:rsid w:val="009A7BB7"/>
    <w:rsid w:val="009B226E"/>
    <w:rsid w:val="009B5117"/>
    <w:rsid w:val="009B5345"/>
    <w:rsid w:val="009B5A18"/>
    <w:rsid w:val="009B73FD"/>
    <w:rsid w:val="009C009A"/>
    <w:rsid w:val="009C03E2"/>
    <w:rsid w:val="009C1E2B"/>
    <w:rsid w:val="009C2B82"/>
    <w:rsid w:val="009C63B8"/>
    <w:rsid w:val="009D09CF"/>
    <w:rsid w:val="009D0E78"/>
    <w:rsid w:val="009D11B9"/>
    <w:rsid w:val="009D50A7"/>
    <w:rsid w:val="009D613B"/>
    <w:rsid w:val="009D76D5"/>
    <w:rsid w:val="009D78D4"/>
    <w:rsid w:val="009D792E"/>
    <w:rsid w:val="009D79F6"/>
    <w:rsid w:val="009E2CC8"/>
    <w:rsid w:val="009E3584"/>
    <w:rsid w:val="009E38D3"/>
    <w:rsid w:val="009E3B6D"/>
    <w:rsid w:val="009E4BAD"/>
    <w:rsid w:val="009E6B40"/>
    <w:rsid w:val="009E6CC5"/>
    <w:rsid w:val="009F0957"/>
    <w:rsid w:val="009F0B14"/>
    <w:rsid w:val="009F1FAE"/>
    <w:rsid w:val="009F26B0"/>
    <w:rsid w:val="009F373B"/>
    <w:rsid w:val="009F4399"/>
    <w:rsid w:val="009F6CF4"/>
    <w:rsid w:val="00A02170"/>
    <w:rsid w:val="00A03B45"/>
    <w:rsid w:val="00A1152E"/>
    <w:rsid w:val="00A11DD4"/>
    <w:rsid w:val="00A16069"/>
    <w:rsid w:val="00A16A4A"/>
    <w:rsid w:val="00A16D04"/>
    <w:rsid w:val="00A16ECC"/>
    <w:rsid w:val="00A206D8"/>
    <w:rsid w:val="00A229FC"/>
    <w:rsid w:val="00A2506F"/>
    <w:rsid w:val="00A2726F"/>
    <w:rsid w:val="00A30A2C"/>
    <w:rsid w:val="00A33ACF"/>
    <w:rsid w:val="00A345D1"/>
    <w:rsid w:val="00A35F18"/>
    <w:rsid w:val="00A36513"/>
    <w:rsid w:val="00A36C92"/>
    <w:rsid w:val="00A419DC"/>
    <w:rsid w:val="00A41BBC"/>
    <w:rsid w:val="00A41E64"/>
    <w:rsid w:val="00A44AA3"/>
    <w:rsid w:val="00A44DE5"/>
    <w:rsid w:val="00A451FB"/>
    <w:rsid w:val="00A47167"/>
    <w:rsid w:val="00A500B4"/>
    <w:rsid w:val="00A50CE9"/>
    <w:rsid w:val="00A50D22"/>
    <w:rsid w:val="00A50FEA"/>
    <w:rsid w:val="00A537C6"/>
    <w:rsid w:val="00A56F14"/>
    <w:rsid w:val="00A60C4B"/>
    <w:rsid w:val="00A60F0F"/>
    <w:rsid w:val="00A61E09"/>
    <w:rsid w:val="00A621BF"/>
    <w:rsid w:val="00A6292F"/>
    <w:rsid w:val="00A62BEB"/>
    <w:rsid w:val="00A634CC"/>
    <w:rsid w:val="00A6471D"/>
    <w:rsid w:val="00A64E28"/>
    <w:rsid w:val="00A65A47"/>
    <w:rsid w:val="00A66B2D"/>
    <w:rsid w:val="00A706E6"/>
    <w:rsid w:val="00A716D1"/>
    <w:rsid w:val="00A735BC"/>
    <w:rsid w:val="00A74BD5"/>
    <w:rsid w:val="00A76C1C"/>
    <w:rsid w:val="00A803AD"/>
    <w:rsid w:val="00A819B8"/>
    <w:rsid w:val="00A8406C"/>
    <w:rsid w:val="00A85216"/>
    <w:rsid w:val="00A85FA9"/>
    <w:rsid w:val="00A87ACE"/>
    <w:rsid w:val="00A90E53"/>
    <w:rsid w:val="00A92332"/>
    <w:rsid w:val="00A92AF1"/>
    <w:rsid w:val="00A95465"/>
    <w:rsid w:val="00A964D5"/>
    <w:rsid w:val="00A96E1F"/>
    <w:rsid w:val="00A97652"/>
    <w:rsid w:val="00AA08F7"/>
    <w:rsid w:val="00AA0F03"/>
    <w:rsid w:val="00AA1327"/>
    <w:rsid w:val="00AA17B2"/>
    <w:rsid w:val="00AA19E0"/>
    <w:rsid w:val="00AA2856"/>
    <w:rsid w:val="00AA37FB"/>
    <w:rsid w:val="00AA69FC"/>
    <w:rsid w:val="00AA706D"/>
    <w:rsid w:val="00AA7C69"/>
    <w:rsid w:val="00AB1FD2"/>
    <w:rsid w:val="00AB2DEB"/>
    <w:rsid w:val="00AB3FF2"/>
    <w:rsid w:val="00AB5149"/>
    <w:rsid w:val="00AB6271"/>
    <w:rsid w:val="00AB728C"/>
    <w:rsid w:val="00AB74BB"/>
    <w:rsid w:val="00AC01F9"/>
    <w:rsid w:val="00AC09B9"/>
    <w:rsid w:val="00AC0F7E"/>
    <w:rsid w:val="00AC461F"/>
    <w:rsid w:val="00AC58F7"/>
    <w:rsid w:val="00AC5ABE"/>
    <w:rsid w:val="00AD01F7"/>
    <w:rsid w:val="00AD1B07"/>
    <w:rsid w:val="00AD4E45"/>
    <w:rsid w:val="00AD67C7"/>
    <w:rsid w:val="00AD6982"/>
    <w:rsid w:val="00AD7FFA"/>
    <w:rsid w:val="00AE1345"/>
    <w:rsid w:val="00AE28F5"/>
    <w:rsid w:val="00AE3598"/>
    <w:rsid w:val="00AE39A7"/>
    <w:rsid w:val="00AE402B"/>
    <w:rsid w:val="00AE41B9"/>
    <w:rsid w:val="00AF18DD"/>
    <w:rsid w:val="00AF21B1"/>
    <w:rsid w:val="00AF249B"/>
    <w:rsid w:val="00AF36DA"/>
    <w:rsid w:val="00AF3C4B"/>
    <w:rsid w:val="00AF3FA9"/>
    <w:rsid w:val="00AF63CD"/>
    <w:rsid w:val="00AF6BC5"/>
    <w:rsid w:val="00AF78BB"/>
    <w:rsid w:val="00B007A0"/>
    <w:rsid w:val="00B00F84"/>
    <w:rsid w:val="00B01640"/>
    <w:rsid w:val="00B017CA"/>
    <w:rsid w:val="00B036C0"/>
    <w:rsid w:val="00B04056"/>
    <w:rsid w:val="00B044B8"/>
    <w:rsid w:val="00B057FD"/>
    <w:rsid w:val="00B07547"/>
    <w:rsid w:val="00B10B52"/>
    <w:rsid w:val="00B13347"/>
    <w:rsid w:val="00B139AB"/>
    <w:rsid w:val="00B13A1B"/>
    <w:rsid w:val="00B15242"/>
    <w:rsid w:val="00B17B12"/>
    <w:rsid w:val="00B206F0"/>
    <w:rsid w:val="00B249D4"/>
    <w:rsid w:val="00B26553"/>
    <w:rsid w:val="00B30281"/>
    <w:rsid w:val="00B306AB"/>
    <w:rsid w:val="00B30C48"/>
    <w:rsid w:val="00B31384"/>
    <w:rsid w:val="00B31636"/>
    <w:rsid w:val="00B31A11"/>
    <w:rsid w:val="00B32825"/>
    <w:rsid w:val="00B32C10"/>
    <w:rsid w:val="00B33FBA"/>
    <w:rsid w:val="00B34B97"/>
    <w:rsid w:val="00B350E5"/>
    <w:rsid w:val="00B3537B"/>
    <w:rsid w:val="00B35E76"/>
    <w:rsid w:val="00B35F8A"/>
    <w:rsid w:val="00B36D9E"/>
    <w:rsid w:val="00B37066"/>
    <w:rsid w:val="00B42C77"/>
    <w:rsid w:val="00B43B06"/>
    <w:rsid w:val="00B4487D"/>
    <w:rsid w:val="00B44EC0"/>
    <w:rsid w:val="00B50445"/>
    <w:rsid w:val="00B52810"/>
    <w:rsid w:val="00B5295C"/>
    <w:rsid w:val="00B5512A"/>
    <w:rsid w:val="00B5628D"/>
    <w:rsid w:val="00B60CC8"/>
    <w:rsid w:val="00B63663"/>
    <w:rsid w:val="00B67EA2"/>
    <w:rsid w:val="00B704EB"/>
    <w:rsid w:val="00B70E14"/>
    <w:rsid w:val="00B71793"/>
    <w:rsid w:val="00B72A5D"/>
    <w:rsid w:val="00B72CAF"/>
    <w:rsid w:val="00B756E7"/>
    <w:rsid w:val="00B7648E"/>
    <w:rsid w:val="00B76537"/>
    <w:rsid w:val="00B77A28"/>
    <w:rsid w:val="00B806D9"/>
    <w:rsid w:val="00B81028"/>
    <w:rsid w:val="00B87855"/>
    <w:rsid w:val="00B90A2D"/>
    <w:rsid w:val="00B91DBF"/>
    <w:rsid w:val="00B91E45"/>
    <w:rsid w:val="00B951A9"/>
    <w:rsid w:val="00BA1733"/>
    <w:rsid w:val="00BA4139"/>
    <w:rsid w:val="00BA6D21"/>
    <w:rsid w:val="00BA7230"/>
    <w:rsid w:val="00BA733F"/>
    <w:rsid w:val="00BB0FC7"/>
    <w:rsid w:val="00BB1F1D"/>
    <w:rsid w:val="00BB29A3"/>
    <w:rsid w:val="00BB4478"/>
    <w:rsid w:val="00BB71CE"/>
    <w:rsid w:val="00BB7F3F"/>
    <w:rsid w:val="00BC0265"/>
    <w:rsid w:val="00BC33F2"/>
    <w:rsid w:val="00BC378D"/>
    <w:rsid w:val="00BC3D9A"/>
    <w:rsid w:val="00BC4C96"/>
    <w:rsid w:val="00BD158E"/>
    <w:rsid w:val="00BD2CED"/>
    <w:rsid w:val="00BD34DB"/>
    <w:rsid w:val="00BD410D"/>
    <w:rsid w:val="00BD4CD1"/>
    <w:rsid w:val="00BD5828"/>
    <w:rsid w:val="00BD6803"/>
    <w:rsid w:val="00BD6BA5"/>
    <w:rsid w:val="00BE240E"/>
    <w:rsid w:val="00BE4F14"/>
    <w:rsid w:val="00BE54A1"/>
    <w:rsid w:val="00BE7462"/>
    <w:rsid w:val="00BF2237"/>
    <w:rsid w:val="00BF2457"/>
    <w:rsid w:val="00BF3026"/>
    <w:rsid w:val="00BF7F36"/>
    <w:rsid w:val="00C02D6C"/>
    <w:rsid w:val="00C041D0"/>
    <w:rsid w:val="00C047F6"/>
    <w:rsid w:val="00C04C64"/>
    <w:rsid w:val="00C05CFC"/>
    <w:rsid w:val="00C10F6D"/>
    <w:rsid w:val="00C12C4D"/>
    <w:rsid w:val="00C12FCE"/>
    <w:rsid w:val="00C138F6"/>
    <w:rsid w:val="00C15C9D"/>
    <w:rsid w:val="00C17FFB"/>
    <w:rsid w:val="00C20B8A"/>
    <w:rsid w:val="00C218C9"/>
    <w:rsid w:val="00C253AD"/>
    <w:rsid w:val="00C25BD0"/>
    <w:rsid w:val="00C26ACC"/>
    <w:rsid w:val="00C26D3C"/>
    <w:rsid w:val="00C2796B"/>
    <w:rsid w:val="00C3229E"/>
    <w:rsid w:val="00C32A33"/>
    <w:rsid w:val="00C34EEE"/>
    <w:rsid w:val="00C354D1"/>
    <w:rsid w:val="00C367CB"/>
    <w:rsid w:val="00C36CDE"/>
    <w:rsid w:val="00C40211"/>
    <w:rsid w:val="00C404C7"/>
    <w:rsid w:val="00C41C55"/>
    <w:rsid w:val="00C44B3D"/>
    <w:rsid w:val="00C4535E"/>
    <w:rsid w:val="00C4585F"/>
    <w:rsid w:val="00C4796B"/>
    <w:rsid w:val="00C502C3"/>
    <w:rsid w:val="00C504DA"/>
    <w:rsid w:val="00C53CAD"/>
    <w:rsid w:val="00C53E9C"/>
    <w:rsid w:val="00C54DA5"/>
    <w:rsid w:val="00C55898"/>
    <w:rsid w:val="00C56F46"/>
    <w:rsid w:val="00C60AE2"/>
    <w:rsid w:val="00C63E80"/>
    <w:rsid w:val="00C64CB2"/>
    <w:rsid w:val="00C6624A"/>
    <w:rsid w:val="00C71199"/>
    <w:rsid w:val="00C71634"/>
    <w:rsid w:val="00C72E92"/>
    <w:rsid w:val="00C73C5B"/>
    <w:rsid w:val="00C73E9A"/>
    <w:rsid w:val="00C74413"/>
    <w:rsid w:val="00C75456"/>
    <w:rsid w:val="00C757AC"/>
    <w:rsid w:val="00C75889"/>
    <w:rsid w:val="00C7595F"/>
    <w:rsid w:val="00C7632C"/>
    <w:rsid w:val="00C77ADB"/>
    <w:rsid w:val="00C77C03"/>
    <w:rsid w:val="00C805DD"/>
    <w:rsid w:val="00C80B2B"/>
    <w:rsid w:val="00C8329E"/>
    <w:rsid w:val="00C84060"/>
    <w:rsid w:val="00C84694"/>
    <w:rsid w:val="00C85FBF"/>
    <w:rsid w:val="00C86615"/>
    <w:rsid w:val="00C87A0E"/>
    <w:rsid w:val="00C9526C"/>
    <w:rsid w:val="00C97E4B"/>
    <w:rsid w:val="00C97E8E"/>
    <w:rsid w:val="00CA37EF"/>
    <w:rsid w:val="00CA552E"/>
    <w:rsid w:val="00CA5EC3"/>
    <w:rsid w:val="00CA79D2"/>
    <w:rsid w:val="00CB23A1"/>
    <w:rsid w:val="00CB278D"/>
    <w:rsid w:val="00CB3BDA"/>
    <w:rsid w:val="00CB45DF"/>
    <w:rsid w:val="00CB4A3D"/>
    <w:rsid w:val="00CB5862"/>
    <w:rsid w:val="00CB58FF"/>
    <w:rsid w:val="00CB5FFF"/>
    <w:rsid w:val="00CB625C"/>
    <w:rsid w:val="00CC03D9"/>
    <w:rsid w:val="00CC2239"/>
    <w:rsid w:val="00CC41CF"/>
    <w:rsid w:val="00CC527E"/>
    <w:rsid w:val="00CC6AAE"/>
    <w:rsid w:val="00CC6DCE"/>
    <w:rsid w:val="00CD01CA"/>
    <w:rsid w:val="00CD0E1C"/>
    <w:rsid w:val="00CD0EAC"/>
    <w:rsid w:val="00CD3591"/>
    <w:rsid w:val="00CE0877"/>
    <w:rsid w:val="00CE115E"/>
    <w:rsid w:val="00CE1B85"/>
    <w:rsid w:val="00CE325E"/>
    <w:rsid w:val="00CE47A5"/>
    <w:rsid w:val="00CE49EA"/>
    <w:rsid w:val="00CE4E1B"/>
    <w:rsid w:val="00CE4E27"/>
    <w:rsid w:val="00CE6B2E"/>
    <w:rsid w:val="00CE6B50"/>
    <w:rsid w:val="00CE6DBB"/>
    <w:rsid w:val="00CE7773"/>
    <w:rsid w:val="00CE79D1"/>
    <w:rsid w:val="00CF039A"/>
    <w:rsid w:val="00CF0DA0"/>
    <w:rsid w:val="00CF0E08"/>
    <w:rsid w:val="00CF103E"/>
    <w:rsid w:val="00CF4DE8"/>
    <w:rsid w:val="00CF4E88"/>
    <w:rsid w:val="00D032E2"/>
    <w:rsid w:val="00D07F1E"/>
    <w:rsid w:val="00D124E1"/>
    <w:rsid w:val="00D12B32"/>
    <w:rsid w:val="00D158FD"/>
    <w:rsid w:val="00D15CA9"/>
    <w:rsid w:val="00D166D7"/>
    <w:rsid w:val="00D217A5"/>
    <w:rsid w:val="00D23D26"/>
    <w:rsid w:val="00D268BA"/>
    <w:rsid w:val="00D26DE6"/>
    <w:rsid w:val="00D26F54"/>
    <w:rsid w:val="00D27E03"/>
    <w:rsid w:val="00D30015"/>
    <w:rsid w:val="00D30CDA"/>
    <w:rsid w:val="00D30CF8"/>
    <w:rsid w:val="00D35872"/>
    <w:rsid w:val="00D36A30"/>
    <w:rsid w:val="00D37227"/>
    <w:rsid w:val="00D37ADE"/>
    <w:rsid w:val="00D402AA"/>
    <w:rsid w:val="00D42A51"/>
    <w:rsid w:val="00D45007"/>
    <w:rsid w:val="00D50444"/>
    <w:rsid w:val="00D51CE1"/>
    <w:rsid w:val="00D51F51"/>
    <w:rsid w:val="00D5269E"/>
    <w:rsid w:val="00D54683"/>
    <w:rsid w:val="00D549BB"/>
    <w:rsid w:val="00D56A77"/>
    <w:rsid w:val="00D5738C"/>
    <w:rsid w:val="00D57D85"/>
    <w:rsid w:val="00D609F8"/>
    <w:rsid w:val="00D60CF9"/>
    <w:rsid w:val="00D611D4"/>
    <w:rsid w:val="00D61874"/>
    <w:rsid w:val="00D631BB"/>
    <w:rsid w:val="00D63F2A"/>
    <w:rsid w:val="00D65701"/>
    <w:rsid w:val="00D65EB2"/>
    <w:rsid w:val="00D70793"/>
    <w:rsid w:val="00D710C2"/>
    <w:rsid w:val="00D75503"/>
    <w:rsid w:val="00D7612A"/>
    <w:rsid w:val="00D763A4"/>
    <w:rsid w:val="00D7660A"/>
    <w:rsid w:val="00D76781"/>
    <w:rsid w:val="00D77A8D"/>
    <w:rsid w:val="00D830A9"/>
    <w:rsid w:val="00D8404D"/>
    <w:rsid w:val="00D84FC7"/>
    <w:rsid w:val="00D857F1"/>
    <w:rsid w:val="00D8609A"/>
    <w:rsid w:val="00D86251"/>
    <w:rsid w:val="00D86FC9"/>
    <w:rsid w:val="00D9037F"/>
    <w:rsid w:val="00D9121F"/>
    <w:rsid w:val="00D915B1"/>
    <w:rsid w:val="00D92CF3"/>
    <w:rsid w:val="00D9318D"/>
    <w:rsid w:val="00D93669"/>
    <w:rsid w:val="00D946BC"/>
    <w:rsid w:val="00D97AC5"/>
    <w:rsid w:val="00DA20C6"/>
    <w:rsid w:val="00DA2204"/>
    <w:rsid w:val="00DA2255"/>
    <w:rsid w:val="00DA33E6"/>
    <w:rsid w:val="00DA4371"/>
    <w:rsid w:val="00DA79CE"/>
    <w:rsid w:val="00DB0934"/>
    <w:rsid w:val="00DB243F"/>
    <w:rsid w:val="00DB2E59"/>
    <w:rsid w:val="00DB414B"/>
    <w:rsid w:val="00DB5CA4"/>
    <w:rsid w:val="00DB639A"/>
    <w:rsid w:val="00DB66DF"/>
    <w:rsid w:val="00DB678B"/>
    <w:rsid w:val="00DB7D97"/>
    <w:rsid w:val="00DB7FDB"/>
    <w:rsid w:val="00DC0A91"/>
    <w:rsid w:val="00DC1236"/>
    <w:rsid w:val="00DC2058"/>
    <w:rsid w:val="00DC34D2"/>
    <w:rsid w:val="00DC3616"/>
    <w:rsid w:val="00DC3C04"/>
    <w:rsid w:val="00DC6415"/>
    <w:rsid w:val="00DC6B85"/>
    <w:rsid w:val="00DC6BA7"/>
    <w:rsid w:val="00DC7CFF"/>
    <w:rsid w:val="00DD0297"/>
    <w:rsid w:val="00DD234C"/>
    <w:rsid w:val="00DD3E26"/>
    <w:rsid w:val="00DE1405"/>
    <w:rsid w:val="00DE164D"/>
    <w:rsid w:val="00DE2847"/>
    <w:rsid w:val="00DE3295"/>
    <w:rsid w:val="00DE381A"/>
    <w:rsid w:val="00DE4279"/>
    <w:rsid w:val="00DE6244"/>
    <w:rsid w:val="00DE640C"/>
    <w:rsid w:val="00DE663A"/>
    <w:rsid w:val="00DF2938"/>
    <w:rsid w:val="00DF30A7"/>
    <w:rsid w:val="00DF3B85"/>
    <w:rsid w:val="00DF4430"/>
    <w:rsid w:val="00DF56DD"/>
    <w:rsid w:val="00DF5AC1"/>
    <w:rsid w:val="00DF6CF7"/>
    <w:rsid w:val="00DF723F"/>
    <w:rsid w:val="00DF7766"/>
    <w:rsid w:val="00E00AAF"/>
    <w:rsid w:val="00E00B05"/>
    <w:rsid w:val="00E015C7"/>
    <w:rsid w:val="00E03F68"/>
    <w:rsid w:val="00E0477C"/>
    <w:rsid w:val="00E055D9"/>
    <w:rsid w:val="00E056B7"/>
    <w:rsid w:val="00E056C2"/>
    <w:rsid w:val="00E07070"/>
    <w:rsid w:val="00E07426"/>
    <w:rsid w:val="00E07DDB"/>
    <w:rsid w:val="00E10F41"/>
    <w:rsid w:val="00E12B41"/>
    <w:rsid w:val="00E17C8A"/>
    <w:rsid w:val="00E20BDE"/>
    <w:rsid w:val="00E20D38"/>
    <w:rsid w:val="00E21E89"/>
    <w:rsid w:val="00E22790"/>
    <w:rsid w:val="00E23C72"/>
    <w:rsid w:val="00E2484C"/>
    <w:rsid w:val="00E257C8"/>
    <w:rsid w:val="00E32BF3"/>
    <w:rsid w:val="00E32C14"/>
    <w:rsid w:val="00E35415"/>
    <w:rsid w:val="00E43A43"/>
    <w:rsid w:val="00E465F5"/>
    <w:rsid w:val="00E46A11"/>
    <w:rsid w:val="00E475F5"/>
    <w:rsid w:val="00E501F6"/>
    <w:rsid w:val="00E52BE2"/>
    <w:rsid w:val="00E55F88"/>
    <w:rsid w:val="00E570F6"/>
    <w:rsid w:val="00E5719C"/>
    <w:rsid w:val="00E57CF3"/>
    <w:rsid w:val="00E60469"/>
    <w:rsid w:val="00E60F1B"/>
    <w:rsid w:val="00E66B16"/>
    <w:rsid w:val="00E66E1C"/>
    <w:rsid w:val="00E67DEE"/>
    <w:rsid w:val="00E700AF"/>
    <w:rsid w:val="00E707F5"/>
    <w:rsid w:val="00E70853"/>
    <w:rsid w:val="00E70899"/>
    <w:rsid w:val="00E70C0F"/>
    <w:rsid w:val="00E72362"/>
    <w:rsid w:val="00E72429"/>
    <w:rsid w:val="00E72D56"/>
    <w:rsid w:val="00E72E06"/>
    <w:rsid w:val="00E738FD"/>
    <w:rsid w:val="00E74D31"/>
    <w:rsid w:val="00E76E36"/>
    <w:rsid w:val="00E77513"/>
    <w:rsid w:val="00E852B1"/>
    <w:rsid w:val="00E85C5A"/>
    <w:rsid w:val="00E85CF8"/>
    <w:rsid w:val="00E861CA"/>
    <w:rsid w:val="00E90569"/>
    <w:rsid w:val="00E90C99"/>
    <w:rsid w:val="00E90EB9"/>
    <w:rsid w:val="00E910A2"/>
    <w:rsid w:val="00E91224"/>
    <w:rsid w:val="00E91F19"/>
    <w:rsid w:val="00E93538"/>
    <w:rsid w:val="00E94235"/>
    <w:rsid w:val="00E944D4"/>
    <w:rsid w:val="00EA1229"/>
    <w:rsid w:val="00EA23EE"/>
    <w:rsid w:val="00EA3077"/>
    <w:rsid w:val="00EA6CFA"/>
    <w:rsid w:val="00EB1EBF"/>
    <w:rsid w:val="00EB5837"/>
    <w:rsid w:val="00EB5F3D"/>
    <w:rsid w:val="00EB6F9D"/>
    <w:rsid w:val="00EB7927"/>
    <w:rsid w:val="00EC1A00"/>
    <w:rsid w:val="00EC1BAF"/>
    <w:rsid w:val="00EC255C"/>
    <w:rsid w:val="00EC2BE0"/>
    <w:rsid w:val="00EC3109"/>
    <w:rsid w:val="00EC3A6A"/>
    <w:rsid w:val="00EC45BE"/>
    <w:rsid w:val="00EC59DD"/>
    <w:rsid w:val="00EC5A86"/>
    <w:rsid w:val="00EC6C2B"/>
    <w:rsid w:val="00EC7610"/>
    <w:rsid w:val="00ED165D"/>
    <w:rsid w:val="00ED169A"/>
    <w:rsid w:val="00ED1DB5"/>
    <w:rsid w:val="00ED432B"/>
    <w:rsid w:val="00ED77FE"/>
    <w:rsid w:val="00EE1644"/>
    <w:rsid w:val="00EE2EDF"/>
    <w:rsid w:val="00EE33B9"/>
    <w:rsid w:val="00EE55BA"/>
    <w:rsid w:val="00EE56BF"/>
    <w:rsid w:val="00EE6DAA"/>
    <w:rsid w:val="00EE7DFD"/>
    <w:rsid w:val="00EF2A7B"/>
    <w:rsid w:val="00EF3C31"/>
    <w:rsid w:val="00EF5D03"/>
    <w:rsid w:val="00EF6B26"/>
    <w:rsid w:val="00EF6D48"/>
    <w:rsid w:val="00F00AC2"/>
    <w:rsid w:val="00F027AB"/>
    <w:rsid w:val="00F02CF2"/>
    <w:rsid w:val="00F04599"/>
    <w:rsid w:val="00F05AEF"/>
    <w:rsid w:val="00F060B5"/>
    <w:rsid w:val="00F1351C"/>
    <w:rsid w:val="00F13D23"/>
    <w:rsid w:val="00F159DE"/>
    <w:rsid w:val="00F166C7"/>
    <w:rsid w:val="00F1675F"/>
    <w:rsid w:val="00F21072"/>
    <w:rsid w:val="00F213E9"/>
    <w:rsid w:val="00F219C1"/>
    <w:rsid w:val="00F21AA4"/>
    <w:rsid w:val="00F22620"/>
    <w:rsid w:val="00F239A3"/>
    <w:rsid w:val="00F249EC"/>
    <w:rsid w:val="00F25FAB"/>
    <w:rsid w:val="00F26CA3"/>
    <w:rsid w:val="00F30007"/>
    <w:rsid w:val="00F30BC8"/>
    <w:rsid w:val="00F318F1"/>
    <w:rsid w:val="00F33A72"/>
    <w:rsid w:val="00F33FFF"/>
    <w:rsid w:val="00F34B8A"/>
    <w:rsid w:val="00F35470"/>
    <w:rsid w:val="00F4487C"/>
    <w:rsid w:val="00F46F45"/>
    <w:rsid w:val="00F476D8"/>
    <w:rsid w:val="00F47FBC"/>
    <w:rsid w:val="00F50A7A"/>
    <w:rsid w:val="00F51F86"/>
    <w:rsid w:val="00F52FE2"/>
    <w:rsid w:val="00F54F71"/>
    <w:rsid w:val="00F55608"/>
    <w:rsid w:val="00F57429"/>
    <w:rsid w:val="00F600E5"/>
    <w:rsid w:val="00F60BB7"/>
    <w:rsid w:val="00F614B6"/>
    <w:rsid w:val="00F62EF6"/>
    <w:rsid w:val="00F6437D"/>
    <w:rsid w:val="00F647BD"/>
    <w:rsid w:val="00F64EA9"/>
    <w:rsid w:val="00F65785"/>
    <w:rsid w:val="00F66901"/>
    <w:rsid w:val="00F70E30"/>
    <w:rsid w:val="00F73110"/>
    <w:rsid w:val="00F74832"/>
    <w:rsid w:val="00F7551A"/>
    <w:rsid w:val="00F75D14"/>
    <w:rsid w:val="00F76599"/>
    <w:rsid w:val="00F7691F"/>
    <w:rsid w:val="00F778DC"/>
    <w:rsid w:val="00F8025C"/>
    <w:rsid w:val="00F820F0"/>
    <w:rsid w:val="00F83C04"/>
    <w:rsid w:val="00F85130"/>
    <w:rsid w:val="00F86336"/>
    <w:rsid w:val="00F8712E"/>
    <w:rsid w:val="00F87554"/>
    <w:rsid w:val="00F90128"/>
    <w:rsid w:val="00F9070A"/>
    <w:rsid w:val="00F908E4"/>
    <w:rsid w:val="00F92A19"/>
    <w:rsid w:val="00F94FAF"/>
    <w:rsid w:val="00F9705B"/>
    <w:rsid w:val="00FA0C16"/>
    <w:rsid w:val="00FA1671"/>
    <w:rsid w:val="00FA1943"/>
    <w:rsid w:val="00FA19E0"/>
    <w:rsid w:val="00FA238C"/>
    <w:rsid w:val="00FA2839"/>
    <w:rsid w:val="00FA32FA"/>
    <w:rsid w:val="00FA3E77"/>
    <w:rsid w:val="00FA4C53"/>
    <w:rsid w:val="00FA5808"/>
    <w:rsid w:val="00FA6DBF"/>
    <w:rsid w:val="00FB12B2"/>
    <w:rsid w:val="00FB4D6C"/>
    <w:rsid w:val="00FB524D"/>
    <w:rsid w:val="00FB526A"/>
    <w:rsid w:val="00FB5D95"/>
    <w:rsid w:val="00FB7048"/>
    <w:rsid w:val="00FC105F"/>
    <w:rsid w:val="00FC13D3"/>
    <w:rsid w:val="00FC66AB"/>
    <w:rsid w:val="00FC71B6"/>
    <w:rsid w:val="00FD243B"/>
    <w:rsid w:val="00FD24A0"/>
    <w:rsid w:val="00FD41AF"/>
    <w:rsid w:val="00FD47CE"/>
    <w:rsid w:val="00FD51D8"/>
    <w:rsid w:val="00FD6FDE"/>
    <w:rsid w:val="00FD7D77"/>
    <w:rsid w:val="00FE19C9"/>
    <w:rsid w:val="00FE1A7D"/>
    <w:rsid w:val="00FE1BD9"/>
    <w:rsid w:val="00FE2447"/>
    <w:rsid w:val="00FE2566"/>
    <w:rsid w:val="00FE2611"/>
    <w:rsid w:val="00FE32AE"/>
    <w:rsid w:val="00FE5BBB"/>
    <w:rsid w:val="00FE7501"/>
    <w:rsid w:val="00FF3B5E"/>
    <w:rsid w:val="00FF3EEE"/>
    <w:rsid w:val="00FF6FB1"/>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8EAEE6"/>
  <w15:chartTrackingRefBased/>
  <w15:docId w15:val="{D4F96906-56AC-4C2A-83D5-789B02BF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615"/>
    <w:pPr>
      <w:keepNext/>
      <w:keepLines/>
      <w:spacing w:before="8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78"/>
    <w:rPr>
      <w:rFonts w:eastAsiaTheme="majorEastAsia" w:cstheme="majorBidi"/>
      <w:color w:val="272727" w:themeColor="text1" w:themeTint="D8"/>
    </w:rPr>
  </w:style>
  <w:style w:type="paragraph" w:styleId="Title">
    <w:name w:val="Title"/>
    <w:basedOn w:val="Normal"/>
    <w:next w:val="Normal"/>
    <w:link w:val="TitleChar"/>
    <w:uiPriority w:val="10"/>
    <w:qFormat/>
    <w:rsid w:val="009D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E78"/>
    <w:pPr>
      <w:spacing w:before="160"/>
      <w:jc w:val="center"/>
    </w:pPr>
    <w:rPr>
      <w:i/>
      <w:iCs/>
      <w:color w:val="404040" w:themeColor="text1" w:themeTint="BF"/>
    </w:rPr>
  </w:style>
  <w:style w:type="character" w:customStyle="1" w:styleId="QuoteChar">
    <w:name w:val="Quote Char"/>
    <w:basedOn w:val="DefaultParagraphFont"/>
    <w:link w:val="Quote"/>
    <w:uiPriority w:val="29"/>
    <w:rsid w:val="009D0E78"/>
    <w:rPr>
      <w:i/>
      <w:iCs/>
      <w:color w:val="404040" w:themeColor="text1" w:themeTint="BF"/>
    </w:rPr>
  </w:style>
  <w:style w:type="paragraph" w:styleId="ListParagraph">
    <w:name w:val="List Paragraph"/>
    <w:basedOn w:val="Normal"/>
    <w:uiPriority w:val="34"/>
    <w:qFormat/>
    <w:rsid w:val="009D0E78"/>
    <w:pPr>
      <w:ind w:left="720"/>
      <w:contextualSpacing/>
    </w:pPr>
  </w:style>
  <w:style w:type="character" w:styleId="IntenseEmphasis">
    <w:name w:val="Intense Emphasis"/>
    <w:basedOn w:val="DefaultParagraphFont"/>
    <w:uiPriority w:val="21"/>
    <w:qFormat/>
    <w:rsid w:val="009D0E78"/>
    <w:rPr>
      <w:i/>
      <w:iCs/>
      <w:color w:val="0F4761" w:themeColor="accent1" w:themeShade="BF"/>
    </w:rPr>
  </w:style>
  <w:style w:type="paragraph" w:styleId="IntenseQuote">
    <w:name w:val="Intense Quote"/>
    <w:basedOn w:val="Normal"/>
    <w:next w:val="Normal"/>
    <w:link w:val="IntenseQuoteChar"/>
    <w:uiPriority w:val="30"/>
    <w:qFormat/>
    <w:rsid w:val="009D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E78"/>
    <w:rPr>
      <w:i/>
      <w:iCs/>
      <w:color w:val="0F4761" w:themeColor="accent1" w:themeShade="BF"/>
    </w:rPr>
  </w:style>
  <w:style w:type="character" w:styleId="IntenseReference">
    <w:name w:val="Intense Reference"/>
    <w:basedOn w:val="DefaultParagraphFont"/>
    <w:uiPriority w:val="32"/>
    <w:qFormat/>
    <w:rsid w:val="009D0E78"/>
    <w:rPr>
      <w:b/>
      <w:bCs/>
      <w:smallCaps/>
      <w:color w:val="0F4761" w:themeColor="accent1" w:themeShade="BF"/>
      <w:spacing w:val="5"/>
    </w:rPr>
  </w:style>
  <w:style w:type="table" w:styleId="TableGrid">
    <w:name w:val="Table Grid"/>
    <w:basedOn w:val="TableNormal"/>
    <w:uiPriority w:val="39"/>
    <w:rsid w:val="009D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072"/>
    <w:pPr>
      <w:spacing w:after="0" w:line="240" w:lineRule="auto"/>
    </w:pPr>
  </w:style>
  <w:style w:type="paragraph" w:styleId="Revision">
    <w:name w:val="Revision"/>
    <w:hidden/>
    <w:uiPriority w:val="99"/>
    <w:semiHidden/>
    <w:rsid w:val="00B10B52"/>
    <w:pPr>
      <w:spacing w:after="0" w:line="240" w:lineRule="auto"/>
    </w:pPr>
  </w:style>
  <w:style w:type="character" w:styleId="Hyperlink">
    <w:name w:val="Hyperlink"/>
    <w:basedOn w:val="DefaultParagraphFont"/>
    <w:uiPriority w:val="99"/>
    <w:unhideWhenUsed/>
    <w:rsid w:val="001E7ACF"/>
    <w:rPr>
      <w:color w:val="467886" w:themeColor="hyperlink"/>
      <w:u w:val="single"/>
    </w:rPr>
  </w:style>
  <w:style w:type="character" w:styleId="UnresolvedMention">
    <w:name w:val="Unresolved Mention"/>
    <w:basedOn w:val="DefaultParagraphFont"/>
    <w:uiPriority w:val="99"/>
    <w:semiHidden/>
    <w:unhideWhenUsed/>
    <w:rsid w:val="001E7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51">
      <w:bodyDiv w:val="1"/>
      <w:marLeft w:val="0"/>
      <w:marRight w:val="0"/>
      <w:marTop w:val="0"/>
      <w:marBottom w:val="0"/>
      <w:divBdr>
        <w:top w:val="none" w:sz="0" w:space="0" w:color="auto"/>
        <w:left w:val="none" w:sz="0" w:space="0" w:color="auto"/>
        <w:bottom w:val="none" w:sz="0" w:space="0" w:color="auto"/>
        <w:right w:val="none" w:sz="0" w:space="0" w:color="auto"/>
      </w:divBdr>
    </w:div>
    <w:div w:id="104616385">
      <w:bodyDiv w:val="1"/>
      <w:marLeft w:val="0"/>
      <w:marRight w:val="0"/>
      <w:marTop w:val="0"/>
      <w:marBottom w:val="0"/>
      <w:divBdr>
        <w:top w:val="none" w:sz="0" w:space="0" w:color="auto"/>
        <w:left w:val="none" w:sz="0" w:space="0" w:color="auto"/>
        <w:bottom w:val="none" w:sz="0" w:space="0" w:color="auto"/>
        <w:right w:val="none" w:sz="0" w:space="0" w:color="auto"/>
      </w:divBdr>
    </w:div>
    <w:div w:id="151484248">
      <w:bodyDiv w:val="1"/>
      <w:marLeft w:val="0"/>
      <w:marRight w:val="0"/>
      <w:marTop w:val="0"/>
      <w:marBottom w:val="0"/>
      <w:divBdr>
        <w:top w:val="none" w:sz="0" w:space="0" w:color="auto"/>
        <w:left w:val="none" w:sz="0" w:space="0" w:color="auto"/>
        <w:bottom w:val="none" w:sz="0" w:space="0" w:color="auto"/>
        <w:right w:val="none" w:sz="0" w:space="0" w:color="auto"/>
      </w:divBdr>
    </w:div>
    <w:div w:id="163133112">
      <w:bodyDiv w:val="1"/>
      <w:marLeft w:val="0"/>
      <w:marRight w:val="0"/>
      <w:marTop w:val="0"/>
      <w:marBottom w:val="0"/>
      <w:divBdr>
        <w:top w:val="none" w:sz="0" w:space="0" w:color="auto"/>
        <w:left w:val="none" w:sz="0" w:space="0" w:color="auto"/>
        <w:bottom w:val="none" w:sz="0" w:space="0" w:color="auto"/>
        <w:right w:val="none" w:sz="0" w:space="0" w:color="auto"/>
      </w:divBdr>
    </w:div>
    <w:div w:id="171185233">
      <w:bodyDiv w:val="1"/>
      <w:marLeft w:val="0"/>
      <w:marRight w:val="0"/>
      <w:marTop w:val="0"/>
      <w:marBottom w:val="0"/>
      <w:divBdr>
        <w:top w:val="none" w:sz="0" w:space="0" w:color="auto"/>
        <w:left w:val="none" w:sz="0" w:space="0" w:color="auto"/>
        <w:bottom w:val="none" w:sz="0" w:space="0" w:color="auto"/>
        <w:right w:val="none" w:sz="0" w:space="0" w:color="auto"/>
      </w:divBdr>
    </w:div>
    <w:div w:id="288366652">
      <w:bodyDiv w:val="1"/>
      <w:marLeft w:val="0"/>
      <w:marRight w:val="0"/>
      <w:marTop w:val="0"/>
      <w:marBottom w:val="0"/>
      <w:divBdr>
        <w:top w:val="none" w:sz="0" w:space="0" w:color="auto"/>
        <w:left w:val="none" w:sz="0" w:space="0" w:color="auto"/>
        <w:bottom w:val="none" w:sz="0" w:space="0" w:color="auto"/>
        <w:right w:val="none" w:sz="0" w:space="0" w:color="auto"/>
      </w:divBdr>
    </w:div>
    <w:div w:id="354306642">
      <w:bodyDiv w:val="1"/>
      <w:marLeft w:val="0"/>
      <w:marRight w:val="0"/>
      <w:marTop w:val="0"/>
      <w:marBottom w:val="0"/>
      <w:divBdr>
        <w:top w:val="none" w:sz="0" w:space="0" w:color="auto"/>
        <w:left w:val="none" w:sz="0" w:space="0" w:color="auto"/>
        <w:bottom w:val="none" w:sz="0" w:space="0" w:color="auto"/>
        <w:right w:val="none" w:sz="0" w:space="0" w:color="auto"/>
      </w:divBdr>
    </w:div>
    <w:div w:id="383917011">
      <w:bodyDiv w:val="1"/>
      <w:marLeft w:val="0"/>
      <w:marRight w:val="0"/>
      <w:marTop w:val="0"/>
      <w:marBottom w:val="0"/>
      <w:divBdr>
        <w:top w:val="none" w:sz="0" w:space="0" w:color="auto"/>
        <w:left w:val="none" w:sz="0" w:space="0" w:color="auto"/>
        <w:bottom w:val="none" w:sz="0" w:space="0" w:color="auto"/>
        <w:right w:val="none" w:sz="0" w:space="0" w:color="auto"/>
      </w:divBdr>
    </w:div>
    <w:div w:id="420758641">
      <w:bodyDiv w:val="1"/>
      <w:marLeft w:val="0"/>
      <w:marRight w:val="0"/>
      <w:marTop w:val="0"/>
      <w:marBottom w:val="0"/>
      <w:divBdr>
        <w:top w:val="none" w:sz="0" w:space="0" w:color="auto"/>
        <w:left w:val="none" w:sz="0" w:space="0" w:color="auto"/>
        <w:bottom w:val="none" w:sz="0" w:space="0" w:color="auto"/>
        <w:right w:val="none" w:sz="0" w:space="0" w:color="auto"/>
      </w:divBdr>
    </w:div>
    <w:div w:id="483739518">
      <w:bodyDiv w:val="1"/>
      <w:marLeft w:val="0"/>
      <w:marRight w:val="0"/>
      <w:marTop w:val="0"/>
      <w:marBottom w:val="0"/>
      <w:divBdr>
        <w:top w:val="none" w:sz="0" w:space="0" w:color="auto"/>
        <w:left w:val="none" w:sz="0" w:space="0" w:color="auto"/>
        <w:bottom w:val="none" w:sz="0" w:space="0" w:color="auto"/>
        <w:right w:val="none" w:sz="0" w:space="0" w:color="auto"/>
      </w:divBdr>
      <w:divsChild>
        <w:div w:id="1201557063">
          <w:marLeft w:val="0"/>
          <w:marRight w:val="0"/>
          <w:marTop w:val="0"/>
          <w:marBottom w:val="0"/>
          <w:divBdr>
            <w:top w:val="none" w:sz="0" w:space="0" w:color="auto"/>
            <w:left w:val="none" w:sz="0" w:space="0" w:color="auto"/>
            <w:bottom w:val="none" w:sz="0" w:space="0" w:color="auto"/>
            <w:right w:val="none" w:sz="0" w:space="0" w:color="auto"/>
          </w:divBdr>
        </w:div>
        <w:div w:id="467478352">
          <w:marLeft w:val="0"/>
          <w:marRight w:val="0"/>
          <w:marTop w:val="0"/>
          <w:marBottom w:val="0"/>
          <w:divBdr>
            <w:top w:val="none" w:sz="0" w:space="0" w:color="auto"/>
            <w:left w:val="none" w:sz="0" w:space="0" w:color="auto"/>
            <w:bottom w:val="none" w:sz="0" w:space="0" w:color="auto"/>
            <w:right w:val="none" w:sz="0" w:space="0" w:color="auto"/>
          </w:divBdr>
        </w:div>
        <w:div w:id="1274359959">
          <w:marLeft w:val="0"/>
          <w:marRight w:val="0"/>
          <w:marTop w:val="0"/>
          <w:marBottom w:val="0"/>
          <w:divBdr>
            <w:top w:val="none" w:sz="0" w:space="0" w:color="auto"/>
            <w:left w:val="none" w:sz="0" w:space="0" w:color="auto"/>
            <w:bottom w:val="none" w:sz="0" w:space="0" w:color="auto"/>
            <w:right w:val="none" w:sz="0" w:space="0" w:color="auto"/>
          </w:divBdr>
        </w:div>
        <w:div w:id="682325241">
          <w:marLeft w:val="0"/>
          <w:marRight w:val="0"/>
          <w:marTop w:val="0"/>
          <w:marBottom w:val="0"/>
          <w:divBdr>
            <w:top w:val="none" w:sz="0" w:space="0" w:color="auto"/>
            <w:left w:val="none" w:sz="0" w:space="0" w:color="auto"/>
            <w:bottom w:val="none" w:sz="0" w:space="0" w:color="auto"/>
            <w:right w:val="none" w:sz="0" w:space="0" w:color="auto"/>
          </w:divBdr>
        </w:div>
      </w:divsChild>
    </w:div>
    <w:div w:id="523786474">
      <w:bodyDiv w:val="1"/>
      <w:marLeft w:val="0"/>
      <w:marRight w:val="0"/>
      <w:marTop w:val="0"/>
      <w:marBottom w:val="0"/>
      <w:divBdr>
        <w:top w:val="none" w:sz="0" w:space="0" w:color="auto"/>
        <w:left w:val="none" w:sz="0" w:space="0" w:color="auto"/>
        <w:bottom w:val="none" w:sz="0" w:space="0" w:color="auto"/>
        <w:right w:val="none" w:sz="0" w:space="0" w:color="auto"/>
      </w:divBdr>
    </w:div>
    <w:div w:id="596715119">
      <w:bodyDiv w:val="1"/>
      <w:marLeft w:val="0"/>
      <w:marRight w:val="0"/>
      <w:marTop w:val="0"/>
      <w:marBottom w:val="0"/>
      <w:divBdr>
        <w:top w:val="none" w:sz="0" w:space="0" w:color="auto"/>
        <w:left w:val="none" w:sz="0" w:space="0" w:color="auto"/>
        <w:bottom w:val="none" w:sz="0" w:space="0" w:color="auto"/>
        <w:right w:val="none" w:sz="0" w:space="0" w:color="auto"/>
      </w:divBdr>
    </w:div>
    <w:div w:id="654996890">
      <w:bodyDiv w:val="1"/>
      <w:marLeft w:val="0"/>
      <w:marRight w:val="0"/>
      <w:marTop w:val="0"/>
      <w:marBottom w:val="0"/>
      <w:divBdr>
        <w:top w:val="none" w:sz="0" w:space="0" w:color="auto"/>
        <w:left w:val="none" w:sz="0" w:space="0" w:color="auto"/>
        <w:bottom w:val="none" w:sz="0" w:space="0" w:color="auto"/>
        <w:right w:val="none" w:sz="0" w:space="0" w:color="auto"/>
      </w:divBdr>
    </w:div>
    <w:div w:id="705059841">
      <w:bodyDiv w:val="1"/>
      <w:marLeft w:val="0"/>
      <w:marRight w:val="0"/>
      <w:marTop w:val="0"/>
      <w:marBottom w:val="0"/>
      <w:divBdr>
        <w:top w:val="none" w:sz="0" w:space="0" w:color="auto"/>
        <w:left w:val="none" w:sz="0" w:space="0" w:color="auto"/>
        <w:bottom w:val="none" w:sz="0" w:space="0" w:color="auto"/>
        <w:right w:val="none" w:sz="0" w:space="0" w:color="auto"/>
      </w:divBdr>
    </w:div>
    <w:div w:id="801308888">
      <w:bodyDiv w:val="1"/>
      <w:marLeft w:val="0"/>
      <w:marRight w:val="0"/>
      <w:marTop w:val="0"/>
      <w:marBottom w:val="0"/>
      <w:divBdr>
        <w:top w:val="none" w:sz="0" w:space="0" w:color="auto"/>
        <w:left w:val="none" w:sz="0" w:space="0" w:color="auto"/>
        <w:bottom w:val="none" w:sz="0" w:space="0" w:color="auto"/>
        <w:right w:val="none" w:sz="0" w:space="0" w:color="auto"/>
      </w:divBdr>
    </w:div>
    <w:div w:id="812140102">
      <w:bodyDiv w:val="1"/>
      <w:marLeft w:val="0"/>
      <w:marRight w:val="0"/>
      <w:marTop w:val="0"/>
      <w:marBottom w:val="0"/>
      <w:divBdr>
        <w:top w:val="none" w:sz="0" w:space="0" w:color="auto"/>
        <w:left w:val="none" w:sz="0" w:space="0" w:color="auto"/>
        <w:bottom w:val="none" w:sz="0" w:space="0" w:color="auto"/>
        <w:right w:val="none" w:sz="0" w:space="0" w:color="auto"/>
      </w:divBdr>
    </w:div>
    <w:div w:id="941642029">
      <w:bodyDiv w:val="1"/>
      <w:marLeft w:val="0"/>
      <w:marRight w:val="0"/>
      <w:marTop w:val="0"/>
      <w:marBottom w:val="0"/>
      <w:divBdr>
        <w:top w:val="none" w:sz="0" w:space="0" w:color="auto"/>
        <w:left w:val="none" w:sz="0" w:space="0" w:color="auto"/>
        <w:bottom w:val="none" w:sz="0" w:space="0" w:color="auto"/>
        <w:right w:val="none" w:sz="0" w:space="0" w:color="auto"/>
      </w:divBdr>
    </w:div>
    <w:div w:id="999431132">
      <w:bodyDiv w:val="1"/>
      <w:marLeft w:val="0"/>
      <w:marRight w:val="0"/>
      <w:marTop w:val="0"/>
      <w:marBottom w:val="0"/>
      <w:divBdr>
        <w:top w:val="none" w:sz="0" w:space="0" w:color="auto"/>
        <w:left w:val="none" w:sz="0" w:space="0" w:color="auto"/>
        <w:bottom w:val="none" w:sz="0" w:space="0" w:color="auto"/>
        <w:right w:val="none" w:sz="0" w:space="0" w:color="auto"/>
      </w:divBdr>
    </w:div>
    <w:div w:id="1008605657">
      <w:bodyDiv w:val="1"/>
      <w:marLeft w:val="0"/>
      <w:marRight w:val="0"/>
      <w:marTop w:val="0"/>
      <w:marBottom w:val="0"/>
      <w:divBdr>
        <w:top w:val="none" w:sz="0" w:space="0" w:color="auto"/>
        <w:left w:val="none" w:sz="0" w:space="0" w:color="auto"/>
        <w:bottom w:val="none" w:sz="0" w:space="0" w:color="auto"/>
        <w:right w:val="none" w:sz="0" w:space="0" w:color="auto"/>
      </w:divBdr>
    </w:div>
    <w:div w:id="1071076926">
      <w:bodyDiv w:val="1"/>
      <w:marLeft w:val="0"/>
      <w:marRight w:val="0"/>
      <w:marTop w:val="0"/>
      <w:marBottom w:val="0"/>
      <w:divBdr>
        <w:top w:val="none" w:sz="0" w:space="0" w:color="auto"/>
        <w:left w:val="none" w:sz="0" w:space="0" w:color="auto"/>
        <w:bottom w:val="none" w:sz="0" w:space="0" w:color="auto"/>
        <w:right w:val="none" w:sz="0" w:space="0" w:color="auto"/>
      </w:divBdr>
    </w:div>
    <w:div w:id="1075200571">
      <w:bodyDiv w:val="1"/>
      <w:marLeft w:val="0"/>
      <w:marRight w:val="0"/>
      <w:marTop w:val="0"/>
      <w:marBottom w:val="0"/>
      <w:divBdr>
        <w:top w:val="none" w:sz="0" w:space="0" w:color="auto"/>
        <w:left w:val="none" w:sz="0" w:space="0" w:color="auto"/>
        <w:bottom w:val="none" w:sz="0" w:space="0" w:color="auto"/>
        <w:right w:val="none" w:sz="0" w:space="0" w:color="auto"/>
      </w:divBdr>
    </w:div>
    <w:div w:id="1086220623">
      <w:bodyDiv w:val="1"/>
      <w:marLeft w:val="0"/>
      <w:marRight w:val="0"/>
      <w:marTop w:val="0"/>
      <w:marBottom w:val="0"/>
      <w:divBdr>
        <w:top w:val="none" w:sz="0" w:space="0" w:color="auto"/>
        <w:left w:val="none" w:sz="0" w:space="0" w:color="auto"/>
        <w:bottom w:val="none" w:sz="0" w:space="0" w:color="auto"/>
        <w:right w:val="none" w:sz="0" w:space="0" w:color="auto"/>
      </w:divBdr>
    </w:div>
    <w:div w:id="1154224110">
      <w:bodyDiv w:val="1"/>
      <w:marLeft w:val="0"/>
      <w:marRight w:val="0"/>
      <w:marTop w:val="0"/>
      <w:marBottom w:val="0"/>
      <w:divBdr>
        <w:top w:val="none" w:sz="0" w:space="0" w:color="auto"/>
        <w:left w:val="none" w:sz="0" w:space="0" w:color="auto"/>
        <w:bottom w:val="none" w:sz="0" w:space="0" w:color="auto"/>
        <w:right w:val="none" w:sz="0" w:space="0" w:color="auto"/>
      </w:divBdr>
    </w:div>
    <w:div w:id="1176192902">
      <w:bodyDiv w:val="1"/>
      <w:marLeft w:val="0"/>
      <w:marRight w:val="0"/>
      <w:marTop w:val="0"/>
      <w:marBottom w:val="0"/>
      <w:divBdr>
        <w:top w:val="none" w:sz="0" w:space="0" w:color="auto"/>
        <w:left w:val="none" w:sz="0" w:space="0" w:color="auto"/>
        <w:bottom w:val="none" w:sz="0" w:space="0" w:color="auto"/>
        <w:right w:val="none" w:sz="0" w:space="0" w:color="auto"/>
      </w:divBdr>
    </w:div>
    <w:div w:id="1179156029">
      <w:bodyDiv w:val="1"/>
      <w:marLeft w:val="0"/>
      <w:marRight w:val="0"/>
      <w:marTop w:val="0"/>
      <w:marBottom w:val="0"/>
      <w:divBdr>
        <w:top w:val="none" w:sz="0" w:space="0" w:color="auto"/>
        <w:left w:val="none" w:sz="0" w:space="0" w:color="auto"/>
        <w:bottom w:val="none" w:sz="0" w:space="0" w:color="auto"/>
        <w:right w:val="none" w:sz="0" w:space="0" w:color="auto"/>
      </w:divBdr>
    </w:div>
    <w:div w:id="1179849515">
      <w:bodyDiv w:val="1"/>
      <w:marLeft w:val="0"/>
      <w:marRight w:val="0"/>
      <w:marTop w:val="0"/>
      <w:marBottom w:val="0"/>
      <w:divBdr>
        <w:top w:val="none" w:sz="0" w:space="0" w:color="auto"/>
        <w:left w:val="none" w:sz="0" w:space="0" w:color="auto"/>
        <w:bottom w:val="none" w:sz="0" w:space="0" w:color="auto"/>
        <w:right w:val="none" w:sz="0" w:space="0" w:color="auto"/>
      </w:divBdr>
    </w:div>
    <w:div w:id="1214999125">
      <w:bodyDiv w:val="1"/>
      <w:marLeft w:val="0"/>
      <w:marRight w:val="0"/>
      <w:marTop w:val="0"/>
      <w:marBottom w:val="0"/>
      <w:divBdr>
        <w:top w:val="none" w:sz="0" w:space="0" w:color="auto"/>
        <w:left w:val="none" w:sz="0" w:space="0" w:color="auto"/>
        <w:bottom w:val="none" w:sz="0" w:space="0" w:color="auto"/>
        <w:right w:val="none" w:sz="0" w:space="0" w:color="auto"/>
      </w:divBdr>
    </w:div>
    <w:div w:id="1301419262">
      <w:bodyDiv w:val="1"/>
      <w:marLeft w:val="0"/>
      <w:marRight w:val="0"/>
      <w:marTop w:val="0"/>
      <w:marBottom w:val="0"/>
      <w:divBdr>
        <w:top w:val="none" w:sz="0" w:space="0" w:color="auto"/>
        <w:left w:val="none" w:sz="0" w:space="0" w:color="auto"/>
        <w:bottom w:val="none" w:sz="0" w:space="0" w:color="auto"/>
        <w:right w:val="none" w:sz="0" w:space="0" w:color="auto"/>
      </w:divBdr>
    </w:div>
    <w:div w:id="1333993360">
      <w:bodyDiv w:val="1"/>
      <w:marLeft w:val="0"/>
      <w:marRight w:val="0"/>
      <w:marTop w:val="0"/>
      <w:marBottom w:val="0"/>
      <w:divBdr>
        <w:top w:val="none" w:sz="0" w:space="0" w:color="auto"/>
        <w:left w:val="none" w:sz="0" w:space="0" w:color="auto"/>
        <w:bottom w:val="none" w:sz="0" w:space="0" w:color="auto"/>
        <w:right w:val="none" w:sz="0" w:space="0" w:color="auto"/>
      </w:divBdr>
    </w:div>
    <w:div w:id="1357198092">
      <w:bodyDiv w:val="1"/>
      <w:marLeft w:val="0"/>
      <w:marRight w:val="0"/>
      <w:marTop w:val="0"/>
      <w:marBottom w:val="0"/>
      <w:divBdr>
        <w:top w:val="none" w:sz="0" w:space="0" w:color="auto"/>
        <w:left w:val="none" w:sz="0" w:space="0" w:color="auto"/>
        <w:bottom w:val="none" w:sz="0" w:space="0" w:color="auto"/>
        <w:right w:val="none" w:sz="0" w:space="0" w:color="auto"/>
      </w:divBdr>
    </w:div>
    <w:div w:id="1374038449">
      <w:bodyDiv w:val="1"/>
      <w:marLeft w:val="0"/>
      <w:marRight w:val="0"/>
      <w:marTop w:val="0"/>
      <w:marBottom w:val="0"/>
      <w:divBdr>
        <w:top w:val="none" w:sz="0" w:space="0" w:color="auto"/>
        <w:left w:val="none" w:sz="0" w:space="0" w:color="auto"/>
        <w:bottom w:val="none" w:sz="0" w:space="0" w:color="auto"/>
        <w:right w:val="none" w:sz="0" w:space="0" w:color="auto"/>
      </w:divBdr>
    </w:div>
    <w:div w:id="1451121424">
      <w:bodyDiv w:val="1"/>
      <w:marLeft w:val="0"/>
      <w:marRight w:val="0"/>
      <w:marTop w:val="0"/>
      <w:marBottom w:val="0"/>
      <w:divBdr>
        <w:top w:val="none" w:sz="0" w:space="0" w:color="auto"/>
        <w:left w:val="none" w:sz="0" w:space="0" w:color="auto"/>
        <w:bottom w:val="none" w:sz="0" w:space="0" w:color="auto"/>
        <w:right w:val="none" w:sz="0" w:space="0" w:color="auto"/>
      </w:divBdr>
      <w:divsChild>
        <w:div w:id="2060781061">
          <w:marLeft w:val="0"/>
          <w:marRight w:val="0"/>
          <w:marTop w:val="0"/>
          <w:marBottom w:val="0"/>
          <w:divBdr>
            <w:top w:val="none" w:sz="0" w:space="0" w:color="auto"/>
            <w:left w:val="none" w:sz="0" w:space="0" w:color="auto"/>
            <w:bottom w:val="none" w:sz="0" w:space="0" w:color="auto"/>
            <w:right w:val="none" w:sz="0" w:space="0" w:color="auto"/>
          </w:divBdr>
        </w:div>
        <w:div w:id="1686975236">
          <w:marLeft w:val="0"/>
          <w:marRight w:val="0"/>
          <w:marTop w:val="0"/>
          <w:marBottom w:val="0"/>
          <w:divBdr>
            <w:top w:val="none" w:sz="0" w:space="0" w:color="auto"/>
            <w:left w:val="none" w:sz="0" w:space="0" w:color="auto"/>
            <w:bottom w:val="none" w:sz="0" w:space="0" w:color="auto"/>
            <w:right w:val="none" w:sz="0" w:space="0" w:color="auto"/>
          </w:divBdr>
        </w:div>
        <w:div w:id="919944990">
          <w:marLeft w:val="0"/>
          <w:marRight w:val="0"/>
          <w:marTop w:val="0"/>
          <w:marBottom w:val="0"/>
          <w:divBdr>
            <w:top w:val="none" w:sz="0" w:space="0" w:color="auto"/>
            <w:left w:val="none" w:sz="0" w:space="0" w:color="auto"/>
            <w:bottom w:val="none" w:sz="0" w:space="0" w:color="auto"/>
            <w:right w:val="none" w:sz="0" w:space="0" w:color="auto"/>
          </w:divBdr>
        </w:div>
      </w:divsChild>
    </w:div>
    <w:div w:id="1458403358">
      <w:bodyDiv w:val="1"/>
      <w:marLeft w:val="0"/>
      <w:marRight w:val="0"/>
      <w:marTop w:val="0"/>
      <w:marBottom w:val="0"/>
      <w:divBdr>
        <w:top w:val="none" w:sz="0" w:space="0" w:color="auto"/>
        <w:left w:val="none" w:sz="0" w:space="0" w:color="auto"/>
        <w:bottom w:val="none" w:sz="0" w:space="0" w:color="auto"/>
        <w:right w:val="none" w:sz="0" w:space="0" w:color="auto"/>
      </w:divBdr>
    </w:div>
    <w:div w:id="1626886171">
      <w:bodyDiv w:val="1"/>
      <w:marLeft w:val="0"/>
      <w:marRight w:val="0"/>
      <w:marTop w:val="0"/>
      <w:marBottom w:val="0"/>
      <w:divBdr>
        <w:top w:val="none" w:sz="0" w:space="0" w:color="auto"/>
        <w:left w:val="none" w:sz="0" w:space="0" w:color="auto"/>
        <w:bottom w:val="none" w:sz="0" w:space="0" w:color="auto"/>
        <w:right w:val="none" w:sz="0" w:space="0" w:color="auto"/>
      </w:divBdr>
    </w:div>
    <w:div w:id="1706901050">
      <w:bodyDiv w:val="1"/>
      <w:marLeft w:val="0"/>
      <w:marRight w:val="0"/>
      <w:marTop w:val="0"/>
      <w:marBottom w:val="0"/>
      <w:divBdr>
        <w:top w:val="none" w:sz="0" w:space="0" w:color="auto"/>
        <w:left w:val="none" w:sz="0" w:space="0" w:color="auto"/>
        <w:bottom w:val="none" w:sz="0" w:space="0" w:color="auto"/>
        <w:right w:val="none" w:sz="0" w:space="0" w:color="auto"/>
      </w:divBdr>
    </w:div>
    <w:div w:id="1709406256">
      <w:bodyDiv w:val="1"/>
      <w:marLeft w:val="0"/>
      <w:marRight w:val="0"/>
      <w:marTop w:val="0"/>
      <w:marBottom w:val="0"/>
      <w:divBdr>
        <w:top w:val="none" w:sz="0" w:space="0" w:color="auto"/>
        <w:left w:val="none" w:sz="0" w:space="0" w:color="auto"/>
        <w:bottom w:val="none" w:sz="0" w:space="0" w:color="auto"/>
        <w:right w:val="none" w:sz="0" w:space="0" w:color="auto"/>
      </w:divBdr>
    </w:div>
    <w:div w:id="1719861678">
      <w:bodyDiv w:val="1"/>
      <w:marLeft w:val="0"/>
      <w:marRight w:val="0"/>
      <w:marTop w:val="0"/>
      <w:marBottom w:val="0"/>
      <w:divBdr>
        <w:top w:val="none" w:sz="0" w:space="0" w:color="auto"/>
        <w:left w:val="none" w:sz="0" w:space="0" w:color="auto"/>
        <w:bottom w:val="none" w:sz="0" w:space="0" w:color="auto"/>
        <w:right w:val="none" w:sz="0" w:space="0" w:color="auto"/>
      </w:divBdr>
      <w:divsChild>
        <w:div w:id="1893691259">
          <w:marLeft w:val="0"/>
          <w:marRight w:val="0"/>
          <w:marTop w:val="0"/>
          <w:marBottom w:val="0"/>
          <w:divBdr>
            <w:top w:val="none" w:sz="0" w:space="0" w:color="auto"/>
            <w:left w:val="none" w:sz="0" w:space="0" w:color="auto"/>
            <w:bottom w:val="none" w:sz="0" w:space="0" w:color="auto"/>
            <w:right w:val="none" w:sz="0" w:space="0" w:color="auto"/>
          </w:divBdr>
        </w:div>
        <w:div w:id="1839496997">
          <w:marLeft w:val="0"/>
          <w:marRight w:val="0"/>
          <w:marTop w:val="0"/>
          <w:marBottom w:val="0"/>
          <w:divBdr>
            <w:top w:val="none" w:sz="0" w:space="0" w:color="auto"/>
            <w:left w:val="none" w:sz="0" w:space="0" w:color="auto"/>
            <w:bottom w:val="none" w:sz="0" w:space="0" w:color="auto"/>
            <w:right w:val="none" w:sz="0" w:space="0" w:color="auto"/>
          </w:divBdr>
        </w:div>
        <w:div w:id="1559702780">
          <w:marLeft w:val="0"/>
          <w:marRight w:val="0"/>
          <w:marTop w:val="0"/>
          <w:marBottom w:val="0"/>
          <w:divBdr>
            <w:top w:val="none" w:sz="0" w:space="0" w:color="auto"/>
            <w:left w:val="none" w:sz="0" w:space="0" w:color="auto"/>
            <w:bottom w:val="none" w:sz="0" w:space="0" w:color="auto"/>
            <w:right w:val="none" w:sz="0" w:space="0" w:color="auto"/>
          </w:divBdr>
        </w:div>
      </w:divsChild>
    </w:div>
    <w:div w:id="1746604825">
      <w:bodyDiv w:val="1"/>
      <w:marLeft w:val="0"/>
      <w:marRight w:val="0"/>
      <w:marTop w:val="0"/>
      <w:marBottom w:val="0"/>
      <w:divBdr>
        <w:top w:val="none" w:sz="0" w:space="0" w:color="auto"/>
        <w:left w:val="none" w:sz="0" w:space="0" w:color="auto"/>
        <w:bottom w:val="none" w:sz="0" w:space="0" w:color="auto"/>
        <w:right w:val="none" w:sz="0" w:space="0" w:color="auto"/>
      </w:divBdr>
    </w:div>
    <w:div w:id="1816676967">
      <w:bodyDiv w:val="1"/>
      <w:marLeft w:val="0"/>
      <w:marRight w:val="0"/>
      <w:marTop w:val="0"/>
      <w:marBottom w:val="0"/>
      <w:divBdr>
        <w:top w:val="none" w:sz="0" w:space="0" w:color="auto"/>
        <w:left w:val="none" w:sz="0" w:space="0" w:color="auto"/>
        <w:bottom w:val="none" w:sz="0" w:space="0" w:color="auto"/>
        <w:right w:val="none" w:sz="0" w:space="0" w:color="auto"/>
      </w:divBdr>
    </w:div>
    <w:div w:id="1908688769">
      <w:bodyDiv w:val="1"/>
      <w:marLeft w:val="0"/>
      <w:marRight w:val="0"/>
      <w:marTop w:val="0"/>
      <w:marBottom w:val="0"/>
      <w:divBdr>
        <w:top w:val="none" w:sz="0" w:space="0" w:color="auto"/>
        <w:left w:val="none" w:sz="0" w:space="0" w:color="auto"/>
        <w:bottom w:val="none" w:sz="0" w:space="0" w:color="auto"/>
        <w:right w:val="none" w:sz="0" w:space="0" w:color="auto"/>
      </w:divBdr>
    </w:div>
    <w:div w:id="1959143337">
      <w:bodyDiv w:val="1"/>
      <w:marLeft w:val="0"/>
      <w:marRight w:val="0"/>
      <w:marTop w:val="0"/>
      <w:marBottom w:val="0"/>
      <w:divBdr>
        <w:top w:val="none" w:sz="0" w:space="0" w:color="auto"/>
        <w:left w:val="none" w:sz="0" w:space="0" w:color="auto"/>
        <w:bottom w:val="none" w:sz="0" w:space="0" w:color="auto"/>
        <w:right w:val="none" w:sz="0" w:space="0" w:color="auto"/>
      </w:divBdr>
    </w:div>
    <w:div w:id="1966278688">
      <w:bodyDiv w:val="1"/>
      <w:marLeft w:val="0"/>
      <w:marRight w:val="0"/>
      <w:marTop w:val="0"/>
      <w:marBottom w:val="0"/>
      <w:divBdr>
        <w:top w:val="none" w:sz="0" w:space="0" w:color="auto"/>
        <w:left w:val="none" w:sz="0" w:space="0" w:color="auto"/>
        <w:bottom w:val="none" w:sz="0" w:space="0" w:color="auto"/>
        <w:right w:val="none" w:sz="0" w:space="0" w:color="auto"/>
      </w:divBdr>
    </w:div>
    <w:div w:id="2019430652">
      <w:bodyDiv w:val="1"/>
      <w:marLeft w:val="0"/>
      <w:marRight w:val="0"/>
      <w:marTop w:val="0"/>
      <w:marBottom w:val="0"/>
      <w:divBdr>
        <w:top w:val="none" w:sz="0" w:space="0" w:color="auto"/>
        <w:left w:val="none" w:sz="0" w:space="0" w:color="auto"/>
        <w:bottom w:val="none" w:sz="0" w:space="0" w:color="auto"/>
        <w:right w:val="none" w:sz="0" w:space="0" w:color="auto"/>
      </w:divBdr>
    </w:div>
    <w:div w:id="2097482440">
      <w:bodyDiv w:val="1"/>
      <w:marLeft w:val="0"/>
      <w:marRight w:val="0"/>
      <w:marTop w:val="0"/>
      <w:marBottom w:val="0"/>
      <w:divBdr>
        <w:top w:val="none" w:sz="0" w:space="0" w:color="auto"/>
        <w:left w:val="none" w:sz="0" w:space="0" w:color="auto"/>
        <w:bottom w:val="none" w:sz="0" w:space="0" w:color="auto"/>
        <w:right w:val="none" w:sz="0" w:space="0" w:color="auto"/>
      </w:divBdr>
    </w:div>
    <w:div w:id="2100828426">
      <w:bodyDiv w:val="1"/>
      <w:marLeft w:val="0"/>
      <w:marRight w:val="0"/>
      <w:marTop w:val="0"/>
      <w:marBottom w:val="0"/>
      <w:divBdr>
        <w:top w:val="none" w:sz="0" w:space="0" w:color="auto"/>
        <w:left w:val="none" w:sz="0" w:space="0" w:color="auto"/>
        <w:bottom w:val="none" w:sz="0" w:space="0" w:color="auto"/>
        <w:right w:val="none" w:sz="0" w:space="0" w:color="auto"/>
      </w:divBdr>
      <w:divsChild>
        <w:div w:id="550505590">
          <w:marLeft w:val="0"/>
          <w:marRight w:val="0"/>
          <w:marTop w:val="0"/>
          <w:marBottom w:val="0"/>
          <w:divBdr>
            <w:top w:val="none" w:sz="0" w:space="0" w:color="auto"/>
            <w:left w:val="none" w:sz="0" w:space="0" w:color="auto"/>
            <w:bottom w:val="none" w:sz="0" w:space="0" w:color="auto"/>
            <w:right w:val="none" w:sz="0" w:space="0" w:color="auto"/>
          </w:divBdr>
        </w:div>
        <w:div w:id="370113361">
          <w:marLeft w:val="0"/>
          <w:marRight w:val="0"/>
          <w:marTop w:val="0"/>
          <w:marBottom w:val="0"/>
          <w:divBdr>
            <w:top w:val="none" w:sz="0" w:space="0" w:color="auto"/>
            <w:left w:val="none" w:sz="0" w:space="0" w:color="auto"/>
            <w:bottom w:val="none" w:sz="0" w:space="0" w:color="auto"/>
            <w:right w:val="none" w:sz="0" w:space="0" w:color="auto"/>
          </w:divBdr>
        </w:div>
        <w:div w:id="308558473">
          <w:marLeft w:val="0"/>
          <w:marRight w:val="0"/>
          <w:marTop w:val="0"/>
          <w:marBottom w:val="0"/>
          <w:divBdr>
            <w:top w:val="none" w:sz="0" w:space="0" w:color="auto"/>
            <w:left w:val="none" w:sz="0" w:space="0" w:color="auto"/>
            <w:bottom w:val="none" w:sz="0" w:space="0" w:color="auto"/>
            <w:right w:val="none" w:sz="0" w:space="0" w:color="auto"/>
          </w:divBdr>
        </w:div>
        <w:div w:id="85454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Word_Document2.doc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image" Target="media/image5.emf"/><Relationship Id="rId17" Type="http://schemas.openxmlformats.org/officeDocument/2006/relationships/package" Target="embeddings/Microsoft_Word_Document4.docx"/><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package" Target="embeddings/Microsoft_Word_Document3.docx"/><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McGuire</dc:creator>
  <cp:keywords/>
  <dc:description/>
  <cp:lastModifiedBy>Secretary</cp:lastModifiedBy>
  <cp:revision>207</cp:revision>
  <dcterms:created xsi:type="dcterms:W3CDTF">2025-04-29T12:45:00Z</dcterms:created>
  <dcterms:modified xsi:type="dcterms:W3CDTF">2025-05-13T10:02:00Z</dcterms:modified>
</cp:coreProperties>
</file>